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7351"/>
        <w:gridCol w:w="2004"/>
      </w:tblGrid>
      <w:tr w:rsidR="006E2A63" w:rsidRPr="008F7504" w:rsidTr="0082749B">
        <w:tc>
          <w:tcPr>
            <w:tcW w:w="5000" w:type="pct"/>
            <w:gridSpan w:val="2"/>
          </w:tcPr>
          <w:p w:rsidR="006E2A63" w:rsidRPr="006E2A63" w:rsidRDefault="006E2A63" w:rsidP="006E2A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32"/>
                <w:szCs w:val="20"/>
              </w:rPr>
            </w:pPr>
            <w:r w:rsidRPr="006E2A63">
              <w:rPr>
                <w:b/>
                <w:spacing w:val="20"/>
                <w:sz w:val="32"/>
                <w:szCs w:val="20"/>
              </w:rPr>
              <w:t>Иркутская область</w:t>
            </w:r>
          </w:p>
          <w:p w:rsidR="006E2A63" w:rsidRPr="006E2A63" w:rsidRDefault="006E2A63" w:rsidP="006E2A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32"/>
                <w:szCs w:val="20"/>
              </w:rPr>
            </w:pPr>
            <w:r w:rsidRPr="006E2A63">
              <w:rPr>
                <w:b/>
                <w:spacing w:val="20"/>
                <w:sz w:val="32"/>
                <w:szCs w:val="20"/>
              </w:rPr>
              <w:t>Тулунский район</w:t>
            </w:r>
          </w:p>
          <w:p w:rsidR="006E2A63" w:rsidRPr="006E2A63" w:rsidRDefault="006E2A63" w:rsidP="006E2A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32"/>
                <w:szCs w:val="20"/>
              </w:rPr>
            </w:pPr>
            <w:r w:rsidRPr="006E2A63">
              <w:rPr>
                <w:b/>
                <w:spacing w:val="20"/>
                <w:sz w:val="32"/>
                <w:szCs w:val="20"/>
              </w:rPr>
              <w:t>Дума Мугунского сельского поселения</w:t>
            </w:r>
          </w:p>
          <w:p w:rsidR="006E2A63" w:rsidRPr="006E2A63" w:rsidRDefault="006E2A63" w:rsidP="006E2A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32"/>
                <w:szCs w:val="20"/>
              </w:rPr>
            </w:pPr>
          </w:p>
          <w:p w:rsidR="006E2A63" w:rsidRDefault="006E2A63" w:rsidP="006E2A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  <w:r w:rsidRPr="006E2A63">
              <w:rPr>
                <w:b/>
                <w:spacing w:val="20"/>
                <w:sz w:val="32"/>
                <w:szCs w:val="20"/>
              </w:rPr>
              <w:t>Р Е Ш Е Н И Е</w:t>
            </w:r>
          </w:p>
          <w:p w:rsidR="006E2A63" w:rsidRDefault="006E2A63" w:rsidP="006E2A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</w:p>
          <w:p w:rsidR="006E2A63" w:rsidRPr="006E2A63" w:rsidRDefault="006E2A63" w:rsidP="005E6092">
            <w:pPr>
              <w:overflowPunct w:val="0"/>
              <w:autoSpaceDE w:val="0"/>
              <w:autoSpaceDN w:val="0"/>
              <w:adjustRightInd w:val="0"/>
              <w:rPr>
                <w:b/>
                <w:spacing w:val="20"/>
                <w:sz w:val="28"/>
                <w:szCs w:val="20"/>
              </w:rPr>
            </w:pPr>
          </w:p>
          <w:p w:rsidR="006E2A63" w:rsidRPr="006E2A63" w:rsidRDefault="003D00AE" w:rsidP="006E2A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  <w:r>
              <w:rPr>
                <w:b/>
                <w:spacing w:val="20"/>
                <w:sz w:val="28"/>
                <w:szCs w:val="20"/>
              </w:rPr>
              <w:t>«04» 10.2023</w:t>
            </w:r>
            <w:r w:rsidR="006E2A63" w:rsidRPr="006E2A63">
              <w:rPr>
                <w:b/>
                <w:spacing w:val="20"/>
                <w:sz w:val="28"/>
                <w:szCs w:val="20"/>
              </w:rPr>
              <w:t xml:space="preserve"> года</w:t>
            </w:r>
            <w:r w:rsidR="006E2A63">
              <w:rPr>
                <w:b/>
                <w:spacing w:val="20"/>
                <w:sz w:val="28"/>
                <w:szCs w:val="20"/>
              </w:rPr>
              <w:t xml:space="preserve">                                                  </w:t>
            </w:r>
            <w:r>
              <w:rPr>
                <w:b/>
                <w:spacing w:val="20"/>
                <w:sz w:val="28"/>
                <w:szCs w:val="20"/>
              </w:rPr>
              <w:t xml:space="preserve"> № 15</w:t>
            </w:r>
          </w:p>
          <w:p w:rsidR="006E2A63" w:rsidRPr="006E2A63" w:rsidRDefault="006E2A63" w:rsidP="006E2A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  <w:r w:rsidRPr="006E2A63">
              <w:rPr>
                <w:b/>
                <w:spacing w:val="20"/>
                <w:sz w:val="28"/>
                <w:szCs w:val="20"/>
              </w:rPr>
              <w:t>с. Мугун</w:t>
            </w:r>
          </w:p>
          <w:p w:rsidR="006E2A63" w:rsidRPr="008F7504" w:rsidRDefault="006E2A63" w:rsidP="0082749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0"/>
              </w:rPr>
            </w:pPr>
          </w:p>
        </w:tc>
      </w:tr>
      <w:tr w:rsidR="006E2A63" w:rsidRPr="008F7504" w:rsidTr="0082749B">
        <w:tblPrEx>
          <w:tblLook w:val="04A0" w:firstRow="1" w:lastRow="0" w:firstColumn="1" w:lastColumn="0" w:noHBand="0" w:noVBand="1"/>
        </w:tblPrEx>
        <w:trPr>
          <w:gridAfter w:val="1"/>
          <w:wAfter w:w="1071" w:type="pct"/>
        </w:trPr>
        <w:tc>
          <w:tcPr>
            <w:tcW w:w="3929" w:type="pct"/>
          </w:tcPr>
          <w:p w:rsidR="006E2A63" w:rsidRPr="008F7504" w:rsidRDefault="006E2A63" w:rsidP="0082749B">
            <w:pPr>
              <w:pStyle w:val="a3"/>
              <w:ind w:right="-5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F7504">
              <w:rPr>
                <w:rFonts w:ascii="Times New Roman" w:hAnsi="Times New Roman"/>
                <w:b/>
                <w:sz w:val="28"/>
                <w:szCs w:val="28"/>
              </w:rPr>
              <w:t>Об утверждении Стратегии социально-</w:t>
            </w:r>
          </w:p>
          <w:p w:rsidR="006E2A63" w:rsidRPr="008F7504" w:rsidRDefault="006E2A63" w:rsidP="0082749B">
            <w:pPr>
              <w:pStyle w:val="a3"/>
              <w:ind w:right="-5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F7504">
              <w:rPr>
                <w:rFonts w:ascii="Times New Roman" w:hAnsi="Times New Roman"/>
                <w:b/>
                <w:sz w:val="28"/>
                <w:szCs w:val="28"/>
              </w:rPr>
              <w:t xml:space="preserve">экономического развития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Мугунского </w:t>
            </w:r>
            <w:r w:rsidRPr="008F75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E2A63" w:rsidRPr="008F7504" w:rsidRDefault="006E2A63" w:rsidP="0082749B">
            <w:pPr>
              <w:pStyle w:val="a3"/>
              <w:ind w:right="-5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  <w:r w:rsidRPr="008F7504">
              <w:rPr>
                <w:rFonts w:ascii="Times New Roman" w:hAnsi="Times New Roman"/>
                <w:b/>
                <w:sz w:val="28"/>
                <w:szCs w:val="28"/>
              </w:rPr>
              <w:t xml:space="preserve"> на период до 2036 года</w:t>
            </w:r>
          </w:p>
        </w:tc>
      </w:tr>
    </w:tbl>
    <w:p w:rsidR="006E2A63" w:rsidRPr="008F7504" w:rsidRDefault="006E2A63" w:rsidP="006E2A63">
      <w:pPr>
        <w:pStyle w:val="a3"/>
        <w:ind w:right="-5" w:firstLine="720"/>
        <w:jc w:val="left"/>
        <w:rPr>
          <w:rFonts w:ascii="Times New Roman" w:hAnsi="Times New Roman"/>
          <w:b/>
          <w:sz w:val="28"/>
          <w:szCs w:val="28"/>
        </w:rPr>
      </w:pPr>
    </w:p>
    <w:p w:rsidR="006E2A63" w:rsidRPr="008F7504" w:rsidRDefault="006E2A63" w:rsidP="006E2A63">
      <w:pPr>
        <w:ind w:firstLine="709"/>
        <w:jc w:val="both"/>
        <w:rPr>
          <w:rStyle w:val="FontStyle15"/>
          <w:sz w:val="28"/>
          <w:szCs w:val="28"/>
        </w:rPr>
      </w:pPr>
    </w:p>
    <w:p w:rsidR="006E2A63" w:rsidRPr="008F7504" w:rsidRDefault="006E2A63" w:rsidP="006E2A63">
      <w:pPr>
        <w:ind w:firstLine="709"/>
        <w:jc w:val="both"/>
        <w:rPr>
          <w:b/>
          <w:bCs/>
          <w:sz w:val="28"/>
          <w:szCs w:val="28"/>
        </w:rPr>
      </w:pPr>
      <w:r w:rsidRPr="008F7504">
        <w:rPr>
          <w:rStyle w:val="FontStyle15"/>
          <w:sz w:val="28"/>
          <w:szCs w:val="28"/>
        </w:rPr>
        <w:t xml:space="preserve">В соответствии со статьями 6, 11, 39 Федерального закона от 28.06.2014 г. № 172-ФЗ «О стратегическом планировании в Российской Федерации», </w:t>
      </w:r>
      <w:r w:rsidRPr="008F7504">
        <w:rPr>
          <w:sz w:val="28"/>
          <w:szCs w:val="28"/>
        </w:rPr>
        <w:t>П</w:t>
      </w:r>
      <w:r w:rsidRPr="008F7504">
        <w:rPr>
          <w:bCs/>
          <w:sz w:val="28"/>
          <w:szCs w:val="28"/>
        </w:rPr>
        <w:t xml:space="preserve">орядком разработки и корректировки стратегии социально-экономического развития </w:t>
      </w:r>
      <w:r w:rsidR="005E6092">
        <w:rPr>
          <w:bCs/>
          <w:sz w:val="28"/>
          <w:szCs w:val="28"/>
        </w:rPr>
        <w:t>Мугунского</w:t>
      </w:r>
      <w:r w:rsidRPr="008F7504">
        <w:rPr>
          <w:bCs/>
          <w:sz w:val="28"/>
          <w:szCs w:val="28"/>
        </w:rPr>
        <w:t xml:space="preserve"> </w:t>
      </w:r>
      <w:r w:rsidR="005E6092">
        <w:rPr>
          <w:bCs/>
          <w:sz w:val="28"/>
          <w:szCs w:val="28"/>
        </w:rPr>
        <w:t>сельского поселения</w:t>
      </w:r>
      <w:r w:rsidRPr="008F7504">
        <w:rPr>
          <w:bCs/>
          <w:sz w:val="28"/>
          <w:szCs w:val="28"/>
        </w:rPr>
        <w:t xml:space="preserve"> и плана мероприятий по реализации стратегии социально-экономического развития </w:t>
      </w:r>
      <w:r>
        <w:rPr>
          <w:bCs/>
          <w:sz w:val="28"/>
          <w:szCs w:val="28"/>
        </w:rPr>
        <w:t xml:space="preserve">Мугунского </w:t>
      </w:r>
      <w:r w:rsidR="005E6092">
        <w:rPr>
          <w:bCs/>
          <w:sz w:val="28"/>
          <w:szCs w:val="28"/>
        </w:rPr>
        <w:t>сельского поселения</w:t>
      </w:r>
      <w:r w:rsidRPr="008F7504">
        <w:rPr>
          <w:bCs/>
          <w:sz w:val="28"/>
          <w:szCs w:val="28"/>
        </w:rPr>
        <w:t xml:space="preserve">, утвержденным постановлением Администрации </w:t>
      </w:r>
      <w:r w:rsidR="005E6092">
        <w:rPr>
          <w:bCs/>
          <w:sz w:val="28"/>
          <w:szCs w:val="28"/>
        </w:rPr>
        <w:t>Мугунского сельского поселения</w:t>
      </w:r>
      <w:r w:rsidRPr="008F7504">
        <w:rPr>
          <w:bCs/>
          <w:sz w:val="28"/>
          <w:szCs w:val="28"/>
        </w:rPr>
        <w:t xml:space="preserve"> от </w:t>
      </w:r>
      <w:r w:rsidR="005E6092">
        <w:rPr>
          <w:bCs/>
          <w:sz w:val="28"/>
          <w:szCs w:val="28"/>
        </w:rPr>
        <w:t>31.10</w:t>
      </w:r>
      <w:r w:rsidRPr="008F7504">
        <w:rPr>
          <w:bCs/>
          <w:sz w:val="28"/>
          <w:szCs w:val="28"/>
        </w:rPr>
        <w:t>.2022</w:t>
      </w:r>
      <w:r w:rsidR="005E6092">
        <w:rPr>
          <w:bCs/>
          <w:sz w:val="28"/>
          <w:szCs w:val="28"/>
        </w:rPr>
        <w:t xml:space="preserve"> г. № 28</w:t>
      </w:r>
      <w:r w:rsidRPr="008F7504">
        <w:rPr>
          <w:sz w:val="28"/>
          <w:szCs w:val="28"/>
        </w:rPr>
        <w:t xml:space="preserve">, руководствуясь статьями 27, 44 Устава </w:t>
      </w:r>
      <w:r w:rsidR="005E6092">
        <w:rPr>
          <w:sz w:val="28"/>
          <w:szCs w:val="28"/>
        </w:rPr>
        <w:t>Мугунского сельского поселения</w:t>
      </w:r>
      <w:r w:rsidRPr="008F7504">
        <w:rPr>
          <w:sz w:val="28"/>
          <w:szCs w:val="28"/>
        </w:rPr>
        <w:t xml:space="preserve">, рассмотрев проект Стратегии социально-экономического развития </w:t>
      </w:r>
      <w:r w:rsidR="005E6092">
        <w:rPr>
          <w:sz w:val="28"/>
          <w:szCs w:val="28"/>
        </w:rPr>
        <w:t>Мугунского сельского поселения</w:t>
      </w:r>
      <w:r w:rsidRPr="008F7504">
        <w:rPr>
          <w:sz w:val="28"/>
          <w:szCs w:val="28"/>
        </w:rPr>
        <w:t xml:space="preserve"> на период до 2036 года</w:t>
      </w:r>
      <w:r w:rsidRPr="008F7504">
        <w:rPr>
          <w:color w:val="000000"/>
          <w:sz w:val="28"/>
          <w:szCs w:val="28"/>
        </w:rPr>
        <w:t xml:space="preserve">, </w:t>
      </w:r>
      <w:r w:rsidRPr="008F7504">
        <w:rPr>
          <w:sz w:val="28"/>
          <w:szCs w:val="28"/>
        </w:rPr>
        <w:t xml:space="preserve">Дума </w:t>
      </w:r>
      <w:r w:rsidR="005E6092">
        <w:rPr>
          <w:sz w:val="28"/>
          <w:szCs w:val="28"/>
        </w:rPr>
        <w:t>Мугунского сельского поселения</w:t>
      </w:r>
    </w:p>
    <w:p w:rsidR="006E2A63" w:rsidRPr="008F7504" w:rsidRDefault="006E2A63" w:rsidP="006E2A63">
      <w:pPr>
        <w:widowControl w:val="0"/>
        <w:ind w:firstLine="709"/>
        <w:jc w:val="both"/>
        <w:rPr>
          <w:sz w:val="28"/>
        </w:rPr>
      </w:pPr>
      <w:r w:rsidRPr="008F7504">
        <w:rPr>
          <w:sz w:val="28"/>
        </w:rPr>
        <w:t xml:space="preserve">                                                    </w:t>
      </w:r>
    </w:p>
    <w:p w:rsidR="006E2A63" w:rsidRPr="008F7504" w:rsidRDefault="006E2A63" w:rsidP="006E2A63">
      <w:pPr>
        <w:widowControl w:val="0"/>
        <w:ind w:firstLine="709"/>
        <w:jc w:val="center"/>
        <w:rPr>
          <w:b/>
          <w:sz w:val="28"/>
        </w:rPr>
      </w:pPr>
      <w:r w:rsidRPr="008F7504">
        <w:rPr>
          <w:b/>
          <w:sz w:val="28"/>
        </w:rPr>
        <w:t>Р Е Ш И Л А:</w:t>
      </w:r>
    </w:p>
    <w:p w:rsidR="006E2A63" w:rsidRPr="008F7504" w:rsidRDefault="006E2A63" w:rsidP="006E2A63">
      <w:pPr>
        <w:widowControl w:val="0"/>
        <w:ind w:firstLine="709"/>
        <w:jc w:val="center"/>
        <w:rPr>
          <w:sz w:val="28"/>
        </w:rPr>
      </w:pPr>
    </w:p>
    <w:p w:rsidR="006E2A63" w:rsidRPr="008F7504" w:rsidRDefault="006E2A63" w:rsidP="006E2A6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504">
        <w:rPr>
          <w:rFonts w:ascii="Times New Roman" w:hAnsi="Times New Roman"/>
          <w:sz w:val="28"/>
          <w:szCs w:val="28"/>
        </w:rPr>
        <w:t xml:space="preserve">1. Утвердить Стратегию социально-экономического развития </w:t>
      </w:r>
      <w:r w:rsidR="005E6092">
        <w:rPr>
          <w:rFonts w:ascii="Times New Roman" w:hAnsi="Times New Roman"/>
          <w:sz w:val="28"/>
          <w:szCs w:val="28"/>
        </w:rPr>
        <w:t xml:space="preserve">Мугунского сельского поселения </w:t>
      </w:r>
      <w:r w:rsidRPr="008F7504">
        <w:rPr>
          <w:rFonts w:ascii="Times New Roman" w:hAnsi="Times New Roman"/>
          <w:sz w:val="28"/>
          <w:szCs w:val="28"/>
        </w:rPr>
        <w:t xml:space="preserve">на период до 2036 года </w:t>
      </w:r>
      <w:r w:rsidRPr="008F7504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6E2A63" w:rsidRPr="008F7504" w:rsidRDefault="006E2A63" w:rsidP="006E2A63">
      <w:pPr>
        <w:widowControl w:val="0"/>
        <w:ind w:firstLine="709"/>
        <w:jc w:val="both"/>
        <w:rPr>
          <w:sz w:val="28"/>
          <w:szCs w:val="28"/>
        </w:rPr>
      </w:pPr>
      <w:r w:rsidRPr="008F7504">
        <w:rPr>
          <w:sz w:val="28"/>
          <w:szCs w:val="28"/>
        </w:rPr>
        <w:t>2. Установить, что настоящее решение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6E2A63" w:rsidRPr="008F7504" w:rsidRDefault="006E2A63" w:rsidP="006E2A63">
      <w:pPr>
        <w:widowControl w:val="0"/>
        <w:ind w:firstLine="709"/>
        <w:jc w:val="both"/>
        <w:rPr>
          <w:sz w:val="28"/>
          <w:szCs w:val="28"/>
        </w:rPr>
      </w:pPr>
      <w:r w:rsidRPr="008F7504">
        <w:rPr>
          <w:sz w:val="28"/>
          <w:szCs w:val="28"/>
        </w:rPr>
        <w:t xml:space="preserve">3. Признать утратившим силу с 1 января 2023 года решение Думы </w:t>
      </w:r>
      <w:r w:rsidR="005E6092">
        <w:rPr>
          <w:sz w:val="28"/>
          <w:szCs w:val="28"/>
        </w:rPr>
        <w:t>Мугунского сельского поселения от 25.12.2018 г. № 30</w:t>
      </w:r>
      <w:r w:rsidRPr="008F7504">
        <w:rPr>
          <w:sz w:val="28"/>
          <w:szCs w:val="28"/>
        </w:rPr>
        <w:t xml:space="preserve"> «Об утверждении Стратегии социально-экономического развития </w:t>
      </w:r>
      <w:r w:rsidR="005E6092">
        <w:rPr>
          <w:sz w:val="28"/>
          <w:szCs w:val="28"/>
        </w:rPr>
        <w:t>Мугунского сельского поселения</w:t>
      </w:r>
      <w:r w:rsidRPr="008F7504">
        <w:rPr>
          <w:sz w:val="28"/>
          <w:szCs w:val="28"/>
        </w:rPr>
        <w:t xml:space="preserve"> на 2019-2030 годы».</w:t>
      </w:r>
    </w:p>
    <w:p w:rsidR="006E2A63" w:rsidRPr="008F7504" w:rsidRDefault="006E2A63" w:rsidP="005E609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7504">
        <w:rPr>
          <w:sz w:val="28"/>
          <w:szCs w:val="28"/>
        </w:rPr>
        <w:t xml:space="preserve">4. </w:t>
      </w:r>
      <w:r w:rsidR="005E6092" w:rsidRPr="005E6092">
        <w:rPr>
          <w:color w:val="000000"/>
          <w:sz w:val="28"/>
          <w:szCs w:val="28"/>
        </w:rPr>
        <w:t xml:space="preserve">Опубликовать настоящее </w:t>
      </w:r>
      <w:r w:rsidR="005E6092">
        <w:rPr>
          <w:color w:val="000000"/>
          <w:sz w:val="28"/>
          <w:szCs w:val="28"/>
        </w:rPr>
        <w:t>решение</w:t>
      </w:r>
      <w:r w:rsidR="005E6092" w:rsidRPr="005E6092">
        <w:rPr>
          <w:color w:val="000000"/>
          <w:sz w:val="28"/>
          <w:szCs w:val="28"/>
        </w:rPr>
        <w:t xml:space="preserve"> в информационном бюллетене «Мугунский вестник» и разместить на официальном сайте Администрации </w:t>
      </w:r>
      <w:r w:rsidR="005E6092">
        <w:rPr>
          <w:sz w:val="28"/>
          <w:szCs w:val="28"/>
        </w:rPr>
        <w:t>Мугунского сельского поселения</w:t>
      </w:r>
      <w:r w:rsidR="005E6092" w:rsidRPr="00845CB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E2A63" w:rsidRDefault="006E2A63" w:rsidP="006E2A63">
      <w:pPr>
        <w:widowControl w:val="0"/>
        <w:tabs>
          <w:tab w:val="num" w:pos="900"/>
        </w:tabs>
        <w:ind w:firstLine="709"/>
        <w:jc w:val="both"/>
        <w:rPr>
          <w:sz w:val="28"/>
          <w:szCs w:val="28"/>
        </w:rPr>
      </w:pPr>
    </w:p>
    <w:p w:rsidR="005E6092" w:rsidRDefault="005E6092" w:rsidP="006E2A63">
      <w:pPr>
        <w:widowControl w:val="0"/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Мугунского </w:t>
      </w:r>
    </w:p>
    <w:p w:rsidR="005E6092" w:rsidRPr="008F7504" w:rsidRDefault="005E6092" w:rsidP="006E2A63">
      <w:pPr>
        <w:widowControl w:val="0"/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В.Н.Кучеров</w:t>
      </w:r>
    </w:p>
    <w:p w:rsidR="005E6092" w:rsidRPr="005E6092" w:rsidRDefault="005E6092" w:rsidP="005E6092">
      <w:pPr>
        <w:widowControl w:val="0"/>
        <w:rPr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5E6092">
        <w:rPr>
          <w:b/>
          <w:bCs/>
          <w:sz w:val="28"/>
          <w:szCs w:val="28"/>
        </w:rPr>
        <w:t>Утверждена</w:t>
      </w:r>
    </w:p>
    <w:p w:rsidR="0056634B" w:rsidRDefault="005E6092" w:rsidP="0056634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5E6092">
        <w:rPr>
          <w:b/>
          <w:bCs/>
          <w:sz w:val="28"/>
          <w:szCs w:val="28"/>
        </w:rPr>
        <w:t xml:space="preserve">решением Думы </w:t>
      </w:r>
    </w:p>
    <w:p w:rsidR="005E6092" w:rsidRPr="005E6092" w:rsidRDefault="0056634B" w:rsidP="0056634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Мугунского сельского поселения</w:t>
      </w:r>
    </w:p>
    <w:p w:rsidR="005E6092" w:rsidRPr="005E6092" w:rsidRDefault="003D00AE" w:rsidP="005E609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04.10.</w:t>
      </w:r>
      <w:r w:rsidR="00F32359">
        <w:rPr>
          <w:b/>
          <w:bCs/>
          <w:sz w:val="28"/>
          <w:szCs w:val="28"/>
        </w:rPr>
        <w:t>2023 г.      №</w:t>
      </w:r>
      <w:r>
        <w:rPr>
          <w:b/>
          <w:bCs/>
          <w:sz w:val="28"/>
          <w:szCs w:val="28"/>
        </w:rPr>
        <w:t>15</w:t>
      </w:r>
      <w:bookmarkStart w:id="0" w:name="_GoBack"/>
      <w:bookmarkEnd w:id="0"/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E6092">
        <w:rPr>
          <w:b/>
          <w:bCs/>
          <w:sz w:val="40"/>
          <w:szCs w:val="40"/>
        </w:rPr>
        <w:t>СТРАТЕГИЯ</w:t>
      </w: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E6092">
        <w:rPr>
          <w:b/>
          <w:bCs/>
          <w:sz w:val="40"/>
          <w:szCs w:val="40"/>
        </w:rPr>
        <w:t>СОЦИАЛЬНО-ЭКОНОМИЧЕСКОГО РАЗВИТИЯ</w:t>
      </w:r>
    </w:p>
    <w:p w:rsidR="005E6092" w:rsidRPr="005E6092" w:rsidRDefault="0056634B" w:rsidP="005E60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МУГУНСКОГО СЕЛЬСКОГО ПОСЕЛЕНИЯ</w:t>
      </w: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E6092">
        <w:rPr>
          <w:b/>
          <w:bCs/>
          <w:sz w:val="40"/>
          <w:szCs w:val="40"/>
        </w:rPr>
        <w:t>НА ПЕРИОД ДО 2036 ГОДА</w:t>
      </w: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5E6092" w:rsidRDefault="0056634B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Мугун</w:t>
      </w:r>
      <w:r w:rsidR="005E6092" w:rsidRPr="005E6092">
        <w:rPr>
          <w:b/>
          <w:bCs/>
          <w:sz w:val="28"/>
          <w:szCs w:val="28"/>
        </w:rPr>
        <w:t>, 2023 год</w:t>
      </w:r>
    </w:p>
    <w:p w:rsidR="005E6092" w:rsidRDefault="005E6092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634B" w:rsidRPr="005E6092" w:rsidRDefault="0056634B" w:rsidP="005E6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6092" w:rsidRPr="00986DC0" w:rsidRDefault="005E6092" w:rsidP="00986DC0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986DC0">
        <w:rPr>
          <w:b/>
          <w:bCs/>
          <w:lang w:eastAsia="en-US"/>
        </w:rPr>
        <w:lastRenderedPageBreak/>
        <w:t>СОДЕРЖАНИЕ</w:t>
      </w:r>
    </w:p>
    <w:p w:rsidR="00F32359" w:rsidRPr="00986DC0" w:rsidRDefault="00F32359" w:rsidP="00986DC0">
      <w:pPr>
        <w:ind w:firstLine="567"/>
        <w:jc w:val="both"/>
        <w:rPr>
          <w:rFonts w:eastAsia="Calibri"/>
          <w:b/>
          <w:lang w:eastAsia="en-US"/>
        </w:rPr>
      </w:pPr>
    </w:p>
    <w:p w:rsidR="00F32359" w:rsidRPr="00986DC0" w:rsidRDefault="00F32359" w:rsidP="00986DC0">
      <w:pPr>
        <w:spacing w:line="360" w:lineRule="auto"/>
        <w:ind w:firstLine="567"/>
        <w:jc w:val="both"/>
      </w:pPr>
    </w:p>
    <w:p w:rsidR="00F32359" w:rsidRPr="00986DC0" w:rsidRDefault="00F32359" w:rsidP="00986DC0">
      <w:pPr>
        <w:spacing w:line="360" w:lineRule="auto"/>
        <w:ind w:firstLine="567"/>
        <w:jc w:val="both"/>
      </w:pPr>
      <w:r w:rsidRPr="00986DC0">
        <w:t>1. ОБЩЕЕ ПОЛОЖЕНИЕ</w:t>
      </w:r>
    </w:p>
    <w:p w:rsidR="00F32359" w:rsidRPr="00986DC0" w:rsidRDefault="00F32359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2"/>
        <w:rPr>
          <w:rFonts w:eastAsia="Calibri"/>
          <w:bCs/>
          <w:lang w:eastAsia="en-US"/>
        </w:rPr>
      </w:pPr>
      <w:r w:rsidRPr="00986DC0">
        <w:t>2.</w:t>
      </w:r>
      <w:r w:rsidRPr="00986DC0">
        <w:rPr>
          <w:rFonts w:eastAsia="Calibri"/>
          <w:bCs/>
          <w:lang w:eastAsia="en-US"/>
        </w:rPr>
        <w:t xml:space="preserve"> ОЦЕНКА ДОСТИГНУТЫХ ЦЕЛЕЙ СОЦИАЛЬНО-ЭКОНОМИЧЕСКОГО РАЗВИТИЯ МУГУНСКОГО СЕЛЬСКОГО ПОСЕЛЕНИЯ.</w:t>
      </w:r>
    </w:p>
    <w:p w:rsidR="00F32359" w:rsidRPr="00986DC0" w:rsidRDefault="00F32359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986DC0">
        <w:rPr>
          <w:rFonts w:eastAsia="Calibri"/>
          <w:lang w:eastAsia="en-US"/>
        </w:rPr>
        <w:t>2.1. Социально-экономическое положение Мугунского сельского поселения.</w:t>
      </w:r>
    </w:p>
    <w:p w:rsidR="00F96B09" w:rsidRDefault="00F32359" w:rsidP="00F96B09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2"/>
        <w:rPr>
          <w:rFonts w:eastAsia="Calibri"/>
          <w:bCs/>
          <w:lang w:eastAsia="en-US"/>
        </w:rPr>
      </w:pPr>
      <w:r w:rsidRPr="00986DC0">
        <w:rPr>
          <w:rFonts w:eastAsia="Calibri"/>
          <w:bCs/>
          <w:lang w:eastAsia="en-US"/>
        </w:rPr>
        <w:t>3. ПРИОРИТЕТЫ, ЦЕЛИ И ЗАДАЧИ СОЦИАЛЬНО-ЭКОНОМИЧЕСКОГО РАЗВИТИЯ МУГУНСКОГО СЕЛЬСКОГО ПОСЕЛЕНИЯ</w:t>
      </w:r>
    </w:p>
    <w:p w:rsidR="00F96B09" w:rsidRPr="00986DC0" w:rsidRDefault="00F96B09" w:rsidP="00F96B09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4. </w:t>
      </w:r>
      <w:r w:rsidRPr="00F96B09">
        <w:rPr>
          <w:rFonts w:eastAsia="Calibri"/>
          <w:bCs/>
          <w:lang w:eastAsia="en-US"/>
        </w:rPr>
        <w:t xml:space="preserve"> ОТРАСЛЕВЫЕ КОМПЛЕКСЫ ЭКОНОМИКИ</w:t>
      </w:r>
    </w:p>
    <w:p w:rsidR="00F32359" w:rsidRPr="00986DC0" w:rsidRDefault="00F96B09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</w:t>
      </w:r>
      <w:r w:rsidR="00F32359" w:rsidRPr="00986DC0">
        <w:rPr>
          <w:rFonts w:eastAsia="Calibri"/>
          <w:bCs/>
          <w:lang w:eastAsia="en-US"/>
        </w:rPr>
        <w:t>.</w:t>
      </w:r>
      <w:r w:rsidR="00D9053C" w:rsidRPr="00986DC0">
        <w:rPr>
          <w:rFonts w:eastAsia="Calibri"/>
          <w:bCs/>
          <w:lang w:eastAsia="en-US"/>
        </w:rPr>
        <w:t xml:space="preserve"> </w:t>
      </w:r>
      <w:r w:rsidR="00F32359" w:rsidRPr="00986DC0">
        <w:rPr>
          <w:rFonts w:eastAsia="Calibri"/>
          <w:bCs/>
          <w:lang w:eastAsia="en-US"/>
        </w:rPr>
        <w:t xml:space="preserve"> ОРГАНИЗАЦИЯ РЕАЛИЗАЦИИ СТРАТЕГИИ</w:t>
      </w:r>
    </w:p>
    <w:p w:rsidR="00F32359" w:rsidRPr="00986DC0" w:rsidRDefault="00F96B09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F32359" w:rsidRPr="00986DC0">
        <w:rPr>
          <w:rFonts w:eastAsia="Calibri"/>
          <w:lang w:eastAsia="en-US"/>
        </w:rPr>
        <w:t>.1. Механизмы реализации стратегии.</w:t>
      </w:r>
    </w:p>
    <w:p w:rsidR="00F32359" w:rsidRPr="00986DC0" w:rsidRDefault="00F96B09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F32359" w:rsidRPr="00986DC0">
        <w:rPr>
          <w:rFonts w:eastAsia="Calibri"/>
          <w:lang w:eastAsia="en-US"/>
        </w:rPr>
        <w:t>.2. Сроки и этапы реализации стратегии.</w:t>
      </w:r>
    </w:p>
    <w:p w:rsidR="00F32359" w:rsidRPr="00986DC0" w:rsidRDefault="00F96B09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F32359" w:rsidRPr="00986DC0">
        <w:rPr>
          <w:rFonts w:eastAsia="Calibri"/>
          <w:lang w:eastAsia="en-US"/>
        </w:rPr>
        <w:t>.3. Инструменты реализации стратегии.</w:t>
      </w:r>
    </w:p>
    <w:p w:rsidR="00F32359" w:rsidRPr="00986DC0" w:rsidRDefault="00F96B09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F32359" w:rsidRPr="00986DC0">
        <w:rPr>
          <w:rFonts w:eastAsia="Calibri"/>
          <w:lang w:eastAsia="en-US"/>
        </w:rPr>
        <w:t>.4. Оценка финансовых ресурсов, необходимых для реализации стратегии.</w:t>
      </w:r>
    </w:p>
    <w:p w:rsidR="00F32359" w:rsidRPr="00986DC0" w:rsidRDefault="00F96B09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F32359" w:rsidRPr="00986DC0">
        <w:rPr>
          <w:rFonts w:eastAsia="Calibri"/>
          <w:lang w:eastAsia="en-US"/>
        </w:rPr>
        <w:t>.5. Информация о муниципальных программах Мугунского сельского поселения, утверждаемых в целях реализации стратегии.</w:t>
      </w:r>
    </w:p>
    <w:p w:rsidR="00F32359" w:rsidRPr="00986DC0" w:rsidRDefault="00F96B09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F32359" w:rsidRPr="00986DC0">
        <w:rPr>
          <w:rFonts w:eastAsia="Calibri"/>
          <w:lang w:eastAsia="en-US"/>
        </w:rPr>
        <w:t>.6. Ожидаемые результаты реализации стратегии.</w:t>
      </w:r>
    </w:p>
    <w:p w:rsidR="00F32359" w:rsidRPr="00986DC0" w:rsidRDefault="00F32359" w:rsidP="00986DC0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</w:p>
    <w:p w:rsidR="005E6092" w:rsidRPr="00986DC0" w:rsidRDefault="005E6092" w:rsidP="00986DC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E6092" w:rsidRPr="00986DC0" w:rsidRDefault="005E6092" w:rsidP="00986DC0">
      <w:pPr>
        <w:autoSpaceDE w:val="0"/>
        <w:autoSpaceDN w:val="0"/>
        <w:adjustRightInd w:val="0"/>
        <w:ind w:right="-158"/>
        <w:jc w:val="both"/>
      </w:pPr>
    </w:p>
    <w:p w:rsidR="00F32359" w:rsidRPr="00986DC0" w:rsidRDefault="00F32359" w:rsidP="00986DC0">
      <w:pPr>
        <w:autoSpaceDE w:val="0"/>
        <w:autoSpaceDN w:val="0"/>
        <w:adjustRightInd w:val="0"/>
        <w:ind w:right="-158"/>
        <w:jc w:val="both"/>
      </w:pPr>
    </w:p>
    <w:p w:rsidR="00F32359" w:rsidRPr="00986DC0" w:rsidRDefault="00F32359" w:rsidP="00986DC0">
      <w:pPr>
        <w:autoSpaceDE w:val="0"/>
        <w:autoSpaceDN w:val="0"/>
        <w:adjustRightInd w:val="0"/>
        <w:ind w:right="-158"/>
        <w:jc w:val="both"/>
      </w:pPr>
    </w:p>
    <w:p w:rsidR="00F32359" w:rsidRPr="00986DC0" w:rsidRDefault="00F32359" w:rsidP="00986DC0">
      <w:pPr>
        <w:autoSpaceDE w:val="0"/>
        <w:autoSpaceDN w:val="0"/>
        <w:adjustRightInd w:val="0"/>
        <w:ind w:right="-158"/>
        <w:jc w:val="both"/>
      </w:pPr>
    </w:p>
    <w:p w:rsidR="00F32359" w:rsidRPr="00986DC0" w:rsidRDefault="00F32359" w:rsidP="00986DC0">
      <w:pPr>
        <w:autoSpaceDE w:val="0"/>
        <w:autoSpaceDN w:val="0"/>
        <w:adjustRightInd w:val="0"/>
        <w:ind w:right="-158"/>
        <w:jc w:val="both"/>
      </w:pPr>
    </w:p>
    <w:p w:rsidR="00F32359" w:rsidRPr="00986DC0" w:rsidRDefault="00F32359" w:rsidP="00986DC0">
      <w:pPr>
        <w:autoSpaceDE w:val="0"/>
        <w:autoSpaceDN w:val="0"/>
        <w:adjustRightInd w:val="0"/>
        <w:ind w:right="-158"/>
        <w:jc w:val="both"/>
      </w:pPr>
    </w:p>
    <w:p w:rsidR="00F32359" w:rsidRPr="00986DC0" w:rsidRDefault="00F32359" w:rsidP="00986DC0">
      <w:pPr>
        <w:autoSpaceDE w:val="0"/>
        <w:autoSpaceDN w:val="0"/>
        <w:adjustRightInd w:val="0"/>
        <w:ind w:right="-158"/>
        <w:jc w:val="both"/>
      </w:pPr>
    </w:p>
    <w:p w:rsidR="00F32359" w:rsidRPr="00986DC0" w:rsidRDefault="00F32359" w:rsidP="00986DC0">
      <w:pPr>
        <w:autoSpaceDE w:val="0"/>
        <w:autoSpaceDN w:val="0"/>
        <w:adjustRightInd w:val="0"/>
        <w:ind w:right="-158"/>
        <w:jc w:val="both"/>
      </w:pPr>
    </w:p>
    <w:p w:rsidR="00F32359" w:rsidRPr="00986DC0" w:rsidRDefault="00F32359" w:rsidP="00986DC0">
      <w:pPr>
        <w:autoSpaceDE w:val="0"/>
        <w:autoSpaceDN w:val="0"/>
        <w:adjustRightInd w:val="0"/>
        <w:ind w:right="-158"/>
        <w:jc w:val="both"/>
      </w:pPr>
    </w:p>
    <w:p w:rsidR="00F32359" w:rsidRPr="00986DC0" w:rsidRDefault="00F32359" w:rsidP="00986DC0">
      <w:pPr>
        <w:autoSpaceDE w:val="0"/>
        <w:autoSpaceDN w:val="0"/>
        <w:adjustRightInd w:val="0"/>
        <w:ind w:right="-158"/>
        <w:jc w:val="both"/>
      </w:pPr>
    </w:p>
    <w:p w:rsidR="00F32359" w:rsidRPr="00986DC0" w:rsidRDefault="00F32359" w:rsidP="00986DC0">
      <w:pPr>
        <w:autoSpaceDE w:val="0"/>
        <w:autoSpaceDN w:val="0"/>
        <w:adjustRightInd w:val="0"/>
        <w:ind w:right="-158"/>
        <w:jc w:val="both"/>
      </w:pPr>
    </w:p>
    <w:p w:rsidR="00F32359" w:rsidRPr="00986DC0" w:rsidRDefault="00F32359" w:rsidP="00986DC0">
      <w:pPr>
        <w:autoSpaceDE w:val="0"/>
        <w:autoSpaceDN w:val="0"/>
        <w:adjustRightInd w:val="0"/>
        <w:ind w:right="-158"/>
        <w:jc w:val="both"/>
      </w:pPr>
    </w:p>
    <w:p w:rsidR="005E6092" w:rsidRDefault="005E6092" w:rsidP="00986DC0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940153" w:rsidRDefault="00940153" w:rsidP="00986DC0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940153" w:rsidRDefault="00940153" w:rsidP="00986DC0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940153" w:rsidRDefault="00940153" w:rsidP="00986DC0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940153" w:rsidRDefault="00940153" w:rsidP="00986DC0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940153" w:rsidRDefault="00940153" w:rsidP="00986DC0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940153" w:rsidRDefault="00940153" w:rsidP="00986DC0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940153" w:rsidRDefault="00940153" w:rsidP="00986DC0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940153" w:rsidRPr="00986DC0" w:rsidRDefault="00940153" w:rsidP="00986DC0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6634B" w:rsidRPr="00986DC0" w:rsidRDefault="0056634B" w:rsidP="00986DC0">
      <w:pPr>
        <w:autoSpaceDE w:val="0"/>
        <w:autoSpaceDN w:val="0"/>
        <w:adjustRightInd w:val="0"/>
        <w:jc w:val="center"/>
        <w:outlineLvl w:val="2"/>
        <w:rPr>
          <w:b/>
          <w:bCs/>
          <w:lang w:eastAsia="en-US"/>
        </w:rPr>
      </w:pPr>
      <w:r w:rsidRPr="00986DC0">
        <w:rPr>
          <w:b/>
          <w:bCs/>
          <w:lang w:eastAsia="en-US"/>
        </w:rPr>
        <w:lastRenderedPageBreak/>
        <w:t>Раздел 1. ОБЩИЕ ПОЛОЖЕНИЯ</w:t>
      </w:r>
    </w:p>
    <w:p w:rsidR="0056634B" w:rsidRPr="00986DC0" w:rsidRDefault="0056634B" w:rsidP="00986DC0">
      <w:pPr>
        <w:autoSpaceDE w:val="0"/>
        <w:autoSpaceDN w:val="0"/>
        <w:adjustRightInd w:val="0"/>
        <w:jc w:val="both"/>
        <w:rPr>
          <w:lang w:eastAsia="en-US"/>
        </w:rPr>
      </w:pPr>
    </w:p>
    <w:p w:rsidR="0056634B" w:rsidRPr="00986DC0" w:rsidRDefault="0056634B" w:rsidP="00986DC0">
      <w:pPr>
        <w:ind w:firstLine="709"/>
        <w:jc w:val="both"/>
      </w:pPr>
      <w:r w:rsidRPr="00986DC0">
        <w:t>Стратегия социально-экономического развития Мугунского сельского поселения  (далее – стратегия) является основным документом стратегического планирования. Стратегия разработана в целях определения приоритетов, целей и задач социально-экономического развития Мугунского сельского поселения</w:t>
      </w:r>
      <w:r w:rsidR="00F9297F" w:rsidRPr="00986DC0">
        <w:t xml:space="preserve"> на период до 2036 г.</w:t>
      </w:r>
    </w:p>
    <w:p w:rsidR="00D1617E" w:rsidRPr="00986DC0" w:rsidRDefault="0056634B" w:rsidP="00986DC0">
      <w:pPr>
        <w:ind w:firstLine="709"/>
        <w:jc w:val="both"/>
      </w:pPr>
      <w:r w:rsidRPr="00986DC0">
        <w:t xml:space="preserve">Основным разработчиком стратегии является </w:t>
      </w:r>
      <w:r w:rsidR="00F22CDA" w:rsidRPr="00986DC0">
        <w:t>администрация Мугунского сельского поселения</w:t>
      </w:r>
      <w:r w:rsidRPr="00986DC0">
        <w:t xml:space="preserve"> </w:t>
      </w:r>
      <w:r w:rsidR="00F9297F" w:rsidRPr="00986DC0">
        <w:t>, во взаимодействии</w:t>
      </w:r>
      <w:r w:rsidR="00D1617E" w:rsidRPr="00986DC0">
        <w:t xml:space="preserve"> с :</w:t>
      </w:r>
    </w:p>
    <w:p w:rsidR="00D1617E" w:rsidRPr="00986DC0" w:rsidRDefault="00D1617E" w:rsidP="00986DC0">
      <w:pPr>
        <w:jc w:val="both"/>
      </w:pPr>
      <w:r w:rsidRPr="00986DC0">
        <w:t xml:space="preserve">- </w:t>
      </w:r>
      <w:r w:rsidR="000D3A50" w:rsidRPr="00986DC0">
        <w:t>п</w:t>
      </w:r>
      <w:r w:rsidR="00F9297F" w:rsidRPr="00986DC0">
        <w:t>редставителями</w:t>
      </w:r>
      <w:r w:rsidR="0056634B" w:rsidRPr="00986DC0">
        <w:t xml:space="preserve"> Думы </w:t>
      </w:r>
      <w:r w:rsidR="00F5617D" w:rsidRPr="00986DC0">
        <w:t>Мугунского сельского поселения</w:t>
      </w:r>
      <w:r w:rsidRPr="00986DC0">
        <w:t>.</w:t>
      </w:r>
    </w:p>
    <w:p w:rsidR="00D1617E" w:rsidRPr="00986DC0" w:rsidRDefault="00D1617E" w:rsidP="00986DC0">
      <w:pPr>
        <w:jc w:val="both"/>
      </w:pPr>
      <w:r w:rsidRPr="00986DC0">
        <w:t xml:space="preserve">- </w:t>
      </w:r>
      <w:r w:rsidR="0056634B" w:rsidRPr="00986DC0">
        <w:t xml:space="preserve"> </w:t>
      </w:r>
      <w:r w:rsidR="000D3A50" w:rsidRPr="00986DC0">
        <w:t xml:space="preserve">женсовета Мугунского сельского </w:t>
      </w:r>
      <w:r w:rsidRPr="00986DC0">
        <w:t>поселения.</w:t>
      </w:r>
    </w:p>
    <w:p w:rsidR="0056634B" w:rsidRPr="00986DC0" w:rsidRDefault="00D1617E" w:rsidP="00986DC0">
      <w:pPr>
        <w:jc w:val="both"/>
      </w:pPr>
      <w:r w:rsidRPr="00986DC0">
        <w:t xml:space="preserve">- </w:t>
      </w:r>
      <w:r w:rsidR="000D3A50" w:rsidRPr="00986DC0">
        <w:t xml:space="preserve"> бюджетных учреждений Мугунского сельского поселения.</w:t>
      </w:r>
    </w:p>
    <w:p w:rsidR="00D1617E" w:rsidRPr="00986DC0" w:rsidRDefault="00D1617E" w:rsidP="00986DC0">
      <w:pPr>
        <w:jc w:val="both"/>
      </w:pPr>
      <w:r w:rsidRPr="00986DC0">
        <w:t>- населения Мугунского сельского поселения.</w:t>
      </w:r>
    </w:p>
    <w:p w:rsidR="000D3A50" w:rsidRPr="00986DC0" w:rsidRDefault="000D3A50" w:rsidP="00986DC0">
      <w:pPr>
        <w:autoSpaceDE w:val="0"/>
        <w:autoSpaceDN w:val="0"/>
        <w:adjustRightInd w:val="0"/>
        <w:ind w:firstLine="709"/>
        <w:jc w:val="both"/>
      </w:pPr>
    </w:p>
    <w:p w:rsidR="000D3A50" w:rsidRPr="00986DC0" w:rsidRDefault="000D3A50" w:rsidP="00986DC0">
      <w:pPr>
        <w:autoSpaceDE w:val="0"/>
        <w:autoSpaceDN w:val="0"/>
        <w:adjustRightInd w:val="0"/>
        <w:ind w:firstLine="709"/>
        <w:jc w:val="center"/>
      </w:pPr>
    </w:p>
    <w:p w:rsidR="000D3A50" w:rsidRPr="00986DC0" w:rsidRDefault="000D3A50" w:rsidP="00986DC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86DC0">
        <w:rPr>
          <w:b/>
          <w:bCs/>
        </w:rPr>
        <w:t>Раздел 2. ОЦЕНКА ДОСТИГНУТЫХ ЦЕЛЕЙ</w:t>
      </w:r>
    </w:p>
    <w:p w:rsidR="000D3A50" w:rsidRPr="00986DC0" w:rsidRDefault="000D3A50" w:rsidP="00986DC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86DC0">
        <w:rPr>
          <w:b/>
          <w:bCs/>
        </w:rPr>
        <w:t>СОЦИАЛЬНО-ЭКОНОМИЧЕСКОГО РАЗВИТИЯ</w:t>
      </w:r>
    </w:p>
    <w:p w:rsidR="000D3A50" w:rsidRPr="00986DC0" w:rsidRDefault="000D3A50" w:rsidP="00986DC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86DC0">
        <w:rPr>
          <w:b/>
          <w:bCs/>
        </w:rPr>
        <w:t>МУГУНСКОГО СЕЛЬСКОГО ПОСЕЛЕНИЯ</w:t>
      </w:r>
    </w:p>
    <w:p w:rsidR="000D3A50" w:rsidRPr="00986DC0" w:rsidRDefault="000D3A50" w:rsidP="00986DC0">
      <w:pPr>
        <w:autoSpaceDE w:val="0"/>
        <w:autoSpaceDN w:val="0"/>
        <w:adjustRightInd w:val="0"/>
        <w:ind w:firstLine="709"/>
        <w:jc w:val="both"/>
      </w:pPr>
    </w:p>
    <w:p w:rsidR="000D3A50" w:rsidRPr="00986DC0" w:rsidRDefault="000D3A50" w:rsidP="00986DC0">
      <w:pPr>
        <w:autoSpaceDE w:val="0"/>
        <w:autoSpaceDN w:val="0"/>
        <w:adjustRightInd w:val="0"/>
        <w:ind w:firstLine="709"/>
        <w:jc w:val="both"/>
      </w:pPr>
      <w:r w:rsidRPr="00986DC0">
        <w:rPr>
          <w:b/>
          <w:bCs/>
        </w:rPr>
        <w:t>2.1. Социально-экономическое положение Мугунского сельского поселения</w:t>
      </w:r>
    </w:p>
    <w:p w:rsidR="00132AD8" w:rsidRPr="00986DC0" w:rsidRDefault="00132AD8" w:rsidP="00986DC0">
      <w:pPr>
        <w:jc w:val="both"/>
        <w:rPr>
          <w:color w:val="000000"/>
        </w:rPr>
      </w:pPr>
    </w:p>
    <w:p w:rsidR="00132AD8" w:rsidRPr="00986DC0" w:rsidRDefault="00132AD8" w:rsidP="00986DC0">
      <w:pPr>
        <w:ind w:firstLine="709"/>
        <w:jc w:val="both"/>
        <w:rPr>
          <w:b/>
          <w:bCs/>
          <w:color w:val="000000"/>
        </w:rPr>
      </w:pPr>
      <w:r w:rsidRPr="00986DC0">
        <w:rPr>
          <w:b/>
          <w:bCs/>
          <w:color w:val="000000"/>
        </w:rPr>
        <w:t>Географическое положение</w:t>
      </w:r>
    </w:p>
    <w:p w:rsidR="00132AD8" w:rsidRPr="00986DC0" w:rsidRDefault="00132AD8" w:rsidP="00986DC0">
      <w:pPr>
        <w:ind w:firstLine="426"/>
        <w:jc w:val="both"/>
      </w:pPr>
      <w:r w:rsidRPr="00986DC0">
        <w:t>Граница Мугунского муниципального образования начинается в точке, находящейся на р. Манут 6000 м северо-западнее мостового перехода автодороги «Тулун - Икей» и р. Манут. Здесь граница идет в северо-западном направлении по северо-восточной стороне болота, дважды пересекая по дуге автодорогу Мугунского разреза к подстанциям № 1 и № 2, далее снова по северо-восточной стороне болота Поладино, пересекая ж/д путь «Ст. Тулун – ст. Алгатуй», граница идет по северной стороне лесных кварталов 61, 39 Будаговского лесничества Тулунского лесхоза, затем по южной стороне лесных кварталов 23, 24, 25, поворачивает на юго-восток, пересекая ж/д путь «Ст. Тулун – ст. Алгатуй». Далее огибает лесной квартал 4 с северо-запада, затем с северо-востока и с востока, проходит по северной стороне лесного квартала 5 и идя в том же направлении 3000 м, поворачивает на север, пересекая пашню, затем в 600 м юго-западнее истока р. Булюшка граница идет на восток и выходит к береговой линии р. Булюшка и в 2400 м южнее д. Булюшкина граница идет в восточном направлении 3000 м, затем поворачивает на северо-восток к автодороге «Красноярск - Иркутск», идет по ней в восточном направлении, далее по ломаной кривой западной границы г. Тулуна и Тулунского района граница идет в южном направлении, затем в 200 м севернее граница идет параллельно автодороге «Тулун - Икей», затем с восточной стороны огибает ЗГЗ «Рехова Заимка». Здесь граница проходит по северной стороне лесных кварталов 46, 45, и огибая лесной квартал 45 с запада и юга, идет по южной стороне лесного квартала 46, затем проходит по западной стороне ЗГЗ «Колы» и идет строго на юг 5000  м, далее по ломаной кривой граница идет в юго-восточном направлении, пересекая р. Шарагол, пашни, р. Кушубуй, снова пашни и замыкается на исходной точке.</w:t>
      </w:r>
    </w:p>
    <w:p w:rsidR="00132AD8" w:rsidRPr="00986DC0" w:rsidRDefault="00132AD8" w:rsidP="00986DC0">
      <w:pPr>
        <w:ind w:firstLine="426"/>
        <w:jc w:val="both"/>
        <w:rPr>
          <w:rFonts w:eastAsia="Calibri"/>
          <w:lang w:eastAsia="en-US"/>
        </w:rPr>
      </w:pPr>
      <w:r w:rsidRPr="00986DC0">
        <w:rPr>
          <w:rFonts w:eastAsia="Calibri"/>
          <w:lang w:eastAsia="en-US"/>
        </w:rPr>
        <w:t>Мугунское сельское поселение расположено в центре Тулунского района Иркутской области. На севере муниципальное образование граничит с Писаревским сельским поселением, на северо-востоке с МО «г. Тулун», на востоке с Перфиловским сельским поселением, на юге и западе с Алгатуйским сельским поселением, на северо-западе с Будаговским сельским поселением.</w:t>
      </w:r>
    </w:p>
    <w:p w:rsidR="00132AD8" w:rsidRPr="00986DC0" w:rsidRDefault="00132AD8" w:rsidP="00986DC0">
      <w:pPr>
        <w:ind w:firstLine="426"/>
        <w:jc w:val="both"/>
        <w:rPr>
          <w:rFonts w:eastAsia="Calibri"/>
          <w:lang w:eastAsia="en-US"/>
        </w:rPr>
      </w:pPr>
      <w:r w:rsidRPr="00986DC0">
        <w:rPr>
          <w:rFonts w:eastAsia="Calibri"/>
          <w:lang w:eastAsia="en-US"/>
        </w:rPr>
        <w:t>В состав территории Мугунского муниципального образования входит земли следующих населенных пунктов: деревня Александровка, деревня Новая Деревня, деревня Хараманут, с. Мугун (административный центр).</w:t>
      </w:r>
    </w:p>
    <w:p w:rsidR="00FC4E6A" w:rsidRPr="00986DC0" w:rsidRDefault="00FC4E6A" w:rsidP="00986DC0">
      <w:pPr>
        <w:ind w:firstLine="426"/>
        <w:jc w:val="both"/>
        <w:rPr>
          <w:rFonts w:eastAsia="Calibri"/>
          <w:lang w:eastAsia="en-US"/>
        </w:rPr>
      </w:pPr>
      <w:r w:rsidRPr="00986DC0">
        <w:rPr>
          <w:rFonts w:eastAsia="Calibri"/>
          <w:lang w:eastAsia="en-US"/>
        </w:rPr>
        <w:t>Транспортная связь с районным центром осуществляется только автомобильным и муниципальным транспортом.</w:t>
      </w:r>
    </w:p>
    <w:p w:rsidR="00132AD8" w:rsidRPr="00986DC0" w:rsidRDefault="00132AD8" w:rsidP="00986DC0">
      <w:pPr>
        <w:ind w:firstLine="709"/>
        <w:jc w:val="both"/>
        <w:rPr>
          <w:rFonts w:eastAsia="Calibri"/>
          <w:lang w:eastAsia="en-US"/>
        </w:rPr>
      </w:pPr>
      <w:r w:rsidRPr="00986DC0">
        <w:rPr>
          <w:rFonts w:eastAsia="Calibri"/>
          <w:lang w:eastAsia="en-US"/>
        </w:rPr>
        <w:lastRenderedPageBreak/>
        <w:t>Территория в границах муниципального образования – 24 654 га</w:t>
      </w:r>
      <w:r w:rsidR="00BB1AEC" w:rsidRPr="00986DC0">
        <w:rPr>
          <w:rFonts w:eastAsia="Calibri"/>
          <w:lang w:eastAsia="en-US"/>
        </w:rPr>
        <w:t>.</w:t>
      </w:r>
    </w:p>
    <w:p w:rsidR="00BB1AEC" w:rsidRPr="00986DC0" w:rsidRDefault="00BB1AEC" w:rsidP="00986DC0">
      <w:pPr>
        <w:ind w:firstLine="708"/>
        <w:jc w:val="both"/>
        <w:rPr>
          <w:b/>
          <w:bCs/>
        </w:rPr>
      </w:pPr>
    </w:p>
    <w:p w:rsidR="00BB1AEC" w:rsidRPr="00986DC0" w:rsidRDefault="00BB1AEC" w:rsidP="00986DC0">
      <w:pPr>
        <w:ind w:firstLine="708"/>
        <w:jc w:val="both"/>
        <w:rPr>
          <w:b/>
          <w:bCs/>
        </w:rPr>
      </w:pPr>
      <w:r w:rsidRPr="00986DC0">
        <w:rPr>
          <w:b/>
          <w:bCs/>
        </w:rPr>
        <w:t>Климатические условия</w:t>
      </w:r>
    </w:p>
    <w:p w:rsidR="00BB1AEC" w:rsidRPr="00986DC0" w:rsidRDefault="00BB1AEC" w:rsidP="00986DC0">
      <w:pPr>
        <w:ind w:firstLine="708"/>
        <w:jc w:val="both"/>
        <w:rPr>
          <w:bCs/>
        </w:rPr>
      </w:pPr>
      <w:r w:rsidRPr="00986DC0">
        <w:rPr>
          <w:bCs/>
        </w:rPr>
        <w:t>Климат на территории Мугунского сельского поселения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CA414B" w:rsidRPr="00986DC0" w:rsidRDefault="00BB1AEC" w:rsidP="00986DC0">
      <w:pPr>
        <w:ind w:firstLine="709"/>
        <w:jc w:val="both"/>
        <w:rPr>
          <w:b/>
          <w:bCs/>
        </w:rPr>
      </w:pPr>
      <w:r w:rsidRPr="00986DC0">
        <w:rPr>
          <w:b/>
          <w:bCs/>
        </w:rPr>
        <w:t>Численность</w:t>
      </w:r>
    </w:p>
    <w:p w:rsidR="00CA414B" w:rsidRPr="00986DC0" w:rsidRDefault="00CA414B" w:rsidP="00986DC0">
      <w:pPr>
        <w:ind w:firstLine="709"/>
        <w:jc w:val="both"/>
      </w:pPr>
      <w:r w:rsidRPr="00986DC0">
        <w:t>Мугунское сельское поселение имеет 4 населенных пункта.</w:t>
      </w:r>
    </w:p>
    <w:p w:rsidR="00CA414B" w:rsidRPr="00986DC0" w:rsidRDefault="00CA414B" w:rsidP="00986DC0">
      <w:pPr>
        <w:shd w:val="clear" w:color="auto" w:fill="FFFFFF"/>
        <w:ind w:firstLine="709"/>
        <w:jc w:val="both"/>
      </w:pPr>
      <w:r w:rsidRPr="00986DC0">
        <w:t>По данным Территориального отдела государственной статистики по Иркутской области численность населения Мугунского сельского поселения  по со</w:t>
      </w:r>
      <w:r w:rsidR="00FC4E6A" w:rsidRPr="00986DC0">
        <w:t>стоянию на 01.01.2021 г. – 1107</w:t>
      </w:r>
      <w:r w:rsidRPr="00986DC0">
        <w:t xml:space="preserve"> чел. Из общей численности населения мужчин – </w:t>
      </w:r>
      <w:r w:rsidR="00001123" w:rsidRPr="00986DC0">
        <w:t>437 чел. (39,4</w:t>
      </w:r>
      <w:r w:rsidRPr="00986DC0">
        <w:t xml:space="preserve"> %), женщин – </w:t>
      </w:r>
      <w:r w:rsidR="00001123" w:rsidRPr="00986DC0">
        <w:t>378</w:t>
      </w:r>
      <w:r w:rsidRPr="00986DC0">
        <w:t xml:space="preserve"> че</w:t>
      </w:r>
      <w:r w:rsidR="00001123" w:rsidRPr="00986DC0">
        <w:t>л. (34,1</w:t>
      </w:r>
      <w:r w:rsidRPr="00986DC0">
        <w:t xml:space="preserve"> %). Численность населения в</w:t>
      </w:r>
      <w:r w:rsidR="00344C62" w:rsidRPr="00986DC0">
        <w:t xml:space="preserve"> трудоспособном возрасте – 518 чел., что составляет 51,4</w:t>
      </w:r>
      <w:r w:rsidRPr="00986DC0">
        <w:t xml:space="preserve"> % от об</w:t>
      </w:r>
      <w:r w:rsidR="00E437CE" w:rsidRPr="00986DC0">
        <w:t>щей численности населения</w:t>
      </w:r>
      <w:r w:rsidRPr="00986DC0">
        <w:t>.</w:t>
      </w:r>
    </w:p>
    <w:p w:rsidR="00CA414B" w:rsidRPr="00986DC0" w:rsidRDefault="00CA414B" w:rsidP="00986DC0">
      <w:pPr>
        <w:shd w:val="clear" w:color="auto" w:fill="FFFFFF"/>
        <w:ind w:firstLine="709"/>
        <w:jc w:val="both"/>
      </w:pPr>
      <w:r w:rsidRPr="00986DC0">
        <w:t xml:space="preserve">Численность населения </w:t>
      </w:r>
      <w:r w:rsidR="00344C62" w:rsidRPr="00986DC0">
        <w:t>Мугунского сельского поселения</w:t>
      </w:r>
      <w:r w:rsidRPr="00986DC0">
        <w:t xml:space="preserve"> по состоянию на 01.01.2022 г. составила </w:t>
      </w:r>
      <w:r w:rsidR="00344C62" w:rsidRPr="00986DC0">
        <w:t>1095</w:t>
      </w:r>
      <w:r w:rsidR="00FC4E6A" w:rsidRPr="00986DC0">
        <w:t xml:space="preserve"> чел., снизилась на 12</w:t>
      </w:r>
      <w:r w:rsidR="00E437CE" w:rsidRPr="00986DC0">
        <w:t xml:space="preserve"> чел. </w:t>
      </w:r>
      <w:r w:rsidR="00FC4E6A" w:rsidRPr="00986DC0">
        <w:t>К предыдущему году.</w:t>
      </w:r>
    </w:p>
    <w:p w:rsidR="00CA414B" w:rsidRPr="00986DC0" w:rsidRDefault="00CA414B" w:rsidP="00986DC0">
      <w:pPr>
        <w:ind w:firstLine="709"/>
        <w:jc w:val="both"/>
      </w:pPr>
      <w:r w:rsidRPr="00986DC0">
        <w:t xml:space="preserve">На протяжении ряда лет численность населения </w:t>
      </w:r>
      <w:r w:rsidR="00E437CE" w:rsidRPr="00986DC0">
        <w:t>Мугунского поселения</w:t>
      </w:r>
      <w:r w:rsidRPr="00986DC0">
        <w:t xml:space="preserve"> ежегодно снижается. Данное снижение происходит из-за механической убыли (миграции) населения на</w:t>
      </w:r>
      <w:r w:rsidR="00FC4E6A" w:rsidRPr="00986DC0">
        <w:t xml:space="preserve"> другие территории. Так, за 2022</w:t>
      </w:r>
      <w:r w:rsidRPr="00986DC0">
        <w:t xml:space="preserve"> год из территории </w:t>
      </w:r>
      <w:r w:rsidR="00940153">
        <w:t>М</w:t>
      </w:r>
      <w:r w:rsidR="00FC4E6A" w:rsidRPr="00986DC0">
        <w:t>угунского сельского поселения</w:t>
      </w:r>
      <w:r w:rsidR="00C2373F" w:rsidRPr="00986DC0">
        <w:t xml:space="preserve"> выбыло 6</w:t>
      </w:r>
      <w:r w:rsidRPr="00986DC0">
        <w:t xml:space="preserve"> чел., а </w:t>
      </w:r>
      <w:r w:rsidR="00FC4E6A" w:rsidRPr="00986DC0">
        <w:t>прибыло на территорию района 2</w:t>
      </w:r>
      <w:r w:rsidRPr="00986DC0">
        <w:t xml:space="preserve"> чел. Механическая</w:t>
      </w:r>
      <w:r w:rsidR="00FC4E6A" w:rsidRPr="00986DC0">
        <w:t xml:space="preserve"> убыль населения составила – 4 чел. (в 2021</w:t>
      </w:r>
      <w:r w:rsidR="00C2373F" w:rsidRPr="00986DC0">
        <w:t xml:space="preserve"> году – 9</w:t>
      </w:r>
      <w:r w:rsidRPr="00986DC0">
        <w:t xml:space="preserve"> чел.).</w:t>
      </w:r>
    </w:p>
    <w:p w:rsidR="00CA414B" w:rsidRPr="00986DC0" w:rsidRDefault="00CA414B" w:rsidP="00986DC0">
      <w:pPr>
        <w:widowControl w:val="0"/>
        <w:ind w:firstLine="709"/>
        <w:jc w:val="both"/>
        <w:rPr>
          <w:color w:val="000000"/>
        </w:rPr>
      </w:pPr>
      <w:r w:rsidRPr="00986DC0">
        <w:rPr>
          <w:color w:val="000000"/>
        </w:rPr>
        <w:t>Прослеживается отрицательная динамика естественного прироста населени</w:t>
      </w:r>
      <w:r w:rsidR="00FC4E6A" w:rsidRPr="00986DC0">
        <w:rPr>
          <w:color w:val="000000"/>
        </w:rPr>
        <w:t>я. Количество родившихся за 2022</w:t>
      </w:r>
      <w:r w:rsidRPr="00986DC0">
        <w:rPr>
          <w:color w:val="000000"/>
        </w:rPr>
        <w:t xml:space="preserve"> год </w:t>
      </w:r>
      <w:r w:rsidR="00FC4E6A" w:rsidRPr="00986DC0">
        <w:rPr>
          <w:color w:val="000000"/>
        </w:rPr>
        <w:t>составило 6</w:t>
      </w:r>
      <w:r w:rsidR="00C2373F" w:rsidRPr="00986DC0">
        <w:rPr>
          <w:color w:val="000000"/>
        </w:rPr>
        <w:t xml:space="preserve"> </w:t>
      </w:r>
      <w:r w:rsidR="00102574" w:rsidRPr="00986DC0">
        <w:rPr>
          <w:color w:val="000000"/>
        </w:rPr>
        <w:t>чел., число умерших 15</w:t>
      </w:r>
      <w:r w:rsidRPr="00986DC0">
        <w:rPr>
          <w:color w:val="000000"/>
        </w:rPr>
        <w:t xml:space="preserve"> чел. Число умерших превышает число родившихся, т.е. естественная убыл</w:t>
      </w:r>
      <w:r w:rsidR="00102574" w:rsidRPr="00986DC0">
        <w:rPr>
          <w:color w:val="000000"/>
        </w:rPr>
        <w:t>ь населения района составила 9 чел. (2021 год – 10</w:t>
      </w:r>
      <w:r w:rsidRPr="00986DC0">
        <w:rPr>
          <w:color w:val="000000"/>
        </w:rPr>
        <w:t xml:space="preserve"> чел.).</w:t>
      </w:r>
    </w:p>
    <w:p w:rsidR="00102574" w:rsidRPr="00986DC0" w:rsidRDefault="00102574" w:rsidP="00986DC0">
      <w:pPr>
        <w:widowControl w:val="0"/>
        <w:ind w:firstLine="709"/>
        <w:jc w:val="both"/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01"/>
        <w:gridCol w:w="2392"/>
        <w:gridCol w:w="2552"/>
      </w:tblGrid>
      <w:tr w:rsidR="00102574" w:rsidRPr="00986DC0" w:rsidTr="00102574">
        <w:trPr>
          <w:trHeight w:val="720"/>
        </w:trPr>
        <w:tc>
          <w:tcPr>
            <w:tcW w:w="4401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Численность населения по Мугунскому  сельскому поселению</w:t>
            </w:r>
          </w:p>
        </w:tc>
        <w:tc>
          <w:tcPr>
            <w:tcW w:w="239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2021 г.</w:t>
            </w:r>
          </w:p>
        </w:tc>
        <w:tc>
          <w:tcPr>
            <w:tcW w:w="255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2022г.</w:t>
            </w:r>
          </w:p>
        </w:tc>
      </w:tr>
      <w:tr w:rsidR="00102574" w:rsidRPr="00986DC0" w:rsidTr="00102574">
        <w:trPr>
          <w:trHeight w:val="360"/>
        </w:trPr>
        <w:tc>
          <w:tcPr>
            <w:tcW w:w="4401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b/>
                <w:color w:val="000000"/>
              </w:rPr>
            </w:pPr>
            <w:r w:rsidRPr="00986DC0">
              <w:rPr>
                <w:b/>
                <w:color w:val="000000"/>
              </w:rPr>
              <w:t>Миграционное движение:</w:t>
            </w:r>
          </w:p>
        </w:tc>
        <w:tc>
          <w:tcPr>
            <w:tcW w:w="239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b/>
                <w:color w:val="000000"/>
              </w:rPr>
            </w:pPr>
            <w:r w:rsidRPr="00986DC0">
              <w:rPr>
                <w:b/>
                <w:color w:val="000000"/>
              </w:rPr>
              <w:t>-9</w:t>
            </w:r>
          </w:p>
        </w:tc>
        <w:tc>
          <w:tcPr>
            <w:tcW w:w="255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b/>
                <w:color w:val="000000"/>
              </w:rPr>
            </w:pPr>
            <w:r w:rsidRPr="00986DC0">
              <w:rPr>
                <w:b/>
                <w:color w:val="000000"/>
              </w:rPr>
              <w:t>-4</w:t>
            </w:r>
          </w:p>
        </w:tc>
      </w:tr>
      <w:tr w:rsidR="00102574" w:rsidRPr="00986DC0" w:rsidTr="00102574">
        <w:trPr>
          <w:trHeight w:val="360"/>
        </w:trPr>
        <w:tc>
          <w:tcPr>
            <w:tcW w:w="4401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Убыль</w:t>
            </w:r>
          </w:p>
        </w:tc>
        <w:tc>
          <w:tcPr>
            <w:tcW w:w="239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11</w:t>
            </w:r>
          </w:p>
        </w:tc>
        <w:tc>
          <w:tcPr>
            <w:tcW w:w="255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6</w:t>
            </w:r>
          </w:p>
        </w:tc>
      </w:tr>
      <w:tr w:rsidR="00102574" w:rsidRPr="00986DC0" w:rsidTr="00102574">
        <w:trPr>
          <w:trHeight w:val="360"/>
        </w:trPr>
        <w:tc>
          <w:tcPr>
            <w:tcW w:w="4401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прибыль</w:t>
            </w:r>
          </w:p>
        </w:tc>
        <w:tc>
          <w:tcPr>
            <w:tcW w:w="239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2</w:t>
            </w:r>
          </w:p>
        </w:tc>
      </w:tr>
      <w:tr w:rsidR="00102574" w:rsidRPr="00986DC0" w:rsidTr="00102574">
        <w:trPr>
          <w:trHeight w:val="360"/>
        </w:trPr>
        <w:tc>
          <w:tcPr>
            <w:tcW w:w="4401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b/>
                <w:color w:val="000000"/>
              </w:rPr>
            </w:pPr>
            <w:r w:rsidRPr="00986DC0">
              <w:rPr>
                <w:b/>
                <w:color w:val="000000"/>
              </w:rPr>
              <w:t>Естественное движение:</w:t>
            </w:r>
          </w:p>
        </w:tc>
        <w:tc>
          <w:tcPr>
            <w:tcW w:w="239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b/>
                <w:color w:val="000000"/>
              </w:rPr>
            </w:pPr>
            <w:r w:rsidRPr="00986DC0">
              <w:rPr>
                <w:b/>
                <w:color w:val="000000"/>
              </w:rPr>
              <w:t>-1</w:t>
            </w:r>
          </w:p>
        </w:tc>
        <w:tc>
          <w:tcPr>
            <w:tcW w:w="255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b/>
                <w:color w:val="000000"/>
              </w:rPr>
            </w:pPr>
            <w:r w:rsidRPr="00986DC0">
              <w:rPr>
                <w:b/>
                <w:color w:val="000000"/>
              </w:rPr>
              <w:t>-9</w:t>
            </w:r>
          </w:p>
        </w:tc>
      </w:tr>
      <w:tr w:rsidR="00102574" w:rsidRPr="00986DC0" w:rsidTr="00102574">
        <w:trPr>
          <w:trHeight w:val="360"/>
        </w:trPr>
        <w:tc>
          <w:tcPr>
            <w:tcW w:w="4401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Рождаемость</w:t>
            </w:r>
          </w:p>
        </w:tc>
        <w:tc>
          <w:tcPr>
            <w:tcW w:w="239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3</w:t>
            </w:r>
          </w:p>
        </w:tc>
        <w:tc>
          <w:tcPr>
            <w:tcW w:w="255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6</w:t>
            </w:r>
          </w:p>
        </w:tc>
      </w:tr>
      <w:tr w:rsidR="00102574" w:rsidRPr="00986DC0" w:rsidTr="00102574">
        <w:trPr>
          <w:trHeight w:val="360"/>
        </w:trPr>
        <w:tc>
          <w:tcPr>
            <w:tcW w:w="4401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смертность</w:t>
            </w:r>
          </w:p>
        </w:tc>
        <w:tc>
          <w:tcPr>
            <w:tcW w:w="239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13</w:t>
            </w:r>
          </w:p>
        </w:tc>
        <w:tc>
          <w:tcPr>
            <w:tcW w:w="2552" w:type="dxa"/>
            <w:hideMark/>
          </w:tcPr>
          <w:p w:rsidR="00102574" w:rsidRPr="00986DC0" w:rsidRDefault="00102574" w:rsidP="00986DC0">
            <w:pPr>
              <w:ind w:firstLine="567"/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15</w:t>
            </w:r>
          </w:p>
        </w:tc>
      </w:tr>
    </w:tbl>
    <w:p w:rsidR="00102574" w:rsidRPr="00986DC0" w:rsidRDefault="00102574" w:rsidP="00986DC0">
      <w:pPr>
        <w:widowControl w:val="0"/>
        <w:ind w:firstLine="709"/>
        <w:jc w:val="both"/>
        <w:rPr>
          <w:color w:val="000000"/>
        </w:rPr>
      </w:pPr>
      <w:r w:rsidRPr="00986DC0">
        <w:rPr>
          <w:color w:val="000000"/>
        </w:rPr>
        <w:t>Причиной миграционного оттока являются проблемы экономического и социального характера, это и отсутствие рабочих мест, и низкое качество жизни населения, уровень благоустройства населенных пунктов.</w:t>
      </w:r>
    </w:p>
    <w:p w:rsidR="00BB1AEC" w:rsidRPr="00986DC0" w:rsidRDefault="00BB1AEC" w:rsidP="00986DC0">
      <w:pPr>
        <w:ind w:firstLine="709"/>
        <w:jc w:val="both"/>
        <w:rPr>
          <w:color w:val="000000"/>
        </w:rPr>
      </w:pPr>
    </w:p>
    <w:p w:rsidR="00BF01E9" w:rsidRPr="00986DC0" w:rsidRDefault="00986DC0" w:rsidP="00986DC0">
      <w:pPr>
        <w:pStyle w:val="a9"/>
        <w:ind w:firstLine="567"/>
        <w:jc w:val="both"/>
        <w:rPr>
          <w:b/>
        </w:rPr>
      </w:pPr>
      <w:r w:rsidRPr="00986DC0">
        <w:rPr>
          <w:b/>
        </w:rPr>
        <w:t>Сельское хозяйство</w:t>
      </w:r>
    </w:p>
    <w:p w:rsidR="00BF01E9" w:rsidRPr="00986DC0" w:rsidRDefault="00BF01E9" w:rsidP="00986DC0">
      <w:pPr>
        <w:autoSpaceDE w:val="0"/>
        <w:autoSpaceDN w:val="0"/>
        <w:adjustRightInd w:val="0"/>
        <w:ind w:firstLine="709"/>
        <w:jc w:val="both"/>
      </w:pPr>
      <w:r w:rsidRPr="00986DC0">
        <w:t xml:space="preserve">Сельское хозяйство </w:t>
      </w:r>
      <w:r w:rsidRPr="00986DC0">
        <w:tab/>
        <w:t>Мугунского сельского поселения представлено личными подсобными хозяйствами и ИП КФХ.</w:t>
      </w:r>
    </w:p>
    <w:p w:rsidR="00BF01E9" w:rsidRPr="00986DC0" w:rsidRDefault="00BF01E9" w:rsidP="00986DC0">
      <w:pPr>
        <w:ind w:firstLine="708"/>
        <w:jc w:val="both"/>
      </w:pPr>
      <w:r w:rsidRPr="00986DC0">
        <w:t xml:space="preserve">Число личных подсобных хозяйств - 459. </w:t>
      </w:r>
      <w:r w:rsidRPr="00986DC0">
        <w:rPr>
          <w:snapToGrid w:val="0"/>
        </w:rPr>
        <w:t>Как правило, такие хозяйства имеют собственную сельскохозяйственную технику.</w:t>
      </w:r>
    </w:p>
    <w:p w:rsidR="00BF01E9" w:rsidRPr="00986DC0" w:rsidRDefault="00BF01E9" w:rsidP="00986DC0">
      <w:pPr>
        <w:autoSpaceDE w:val="0"/>
        <w:autoSpaceDN w:val="0"/>
        <w:adjustRightInd w:val="0"/>
        <w:ind w:firstLine="709"/>
        <w:jc w:val="both"/>
      </w:pPr>
      <w:r w:rsidRPr="00986DC0">
        <w:t xml:space="preserve">Реализация сельскохозяйственной продукции проводится как на территории поселения, так и за ее пределами. Важнейшей задачей в области сельского хозяйства </w:t>
      </w:r>
      <w:r w:rsidRPr="00986DC0">
        <w:lastRenderedPageBreak/>
        <w:t>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территорий.</w:t>
      </w:r>
    </w:p>
    <w:p w:rsidR="00BF01E9" w:rsidRPr="00986DC0" w:rsidRDefault="00BF01E9" w:rsidP="00986DC0">
      <w:pPr>
        <w:ind w:firstLine="709"/>
        <w:contextualSpacing/>
        <w:jc w:val="both"/>
      </w:pPr>
      <w:r w:rsidRPr="00986DC0">
        <w:rPr>
          <w:snapToGrid w:val="0"/>
          <w:color w:val="000000"/>
        </w:rPr>
        <w:t xml:space="preserve">Земли сельхозназначения Мугунского МО - 10060 га., из них  используется ИП и КФХ . </w:t>
      </w:r>
      <w:r w:rsidRPr="00986DC0">
        <w:t>Всего посевной площади на территории поселения 10060 га. В пользовании у фермеров находится 775 га. земли</w:t>
      </w:r>
      <w:r w:rsidRPr="00986DC0">
        <w:rPr>
          <w:color w:val="FF0000"/>
        </w:rPr>
        <w:t xml:space="preserve"> </w:t>
      </w:r>
      <w:r w:rsidRPr="00986DC0">
        <w:t>(из них пары 200 га).  Наибольший удельный вес площадей занимает ИП глава КФХ Шевцов А.М.. 17,7% (1781 га); КФХ Алексеенко Р.А.. 3,8 % (386 га);</w:t>
      </w:r>
    </w:p>
    <w:p w:rsidR="00BF01E9" w:rsidRPr="00986DC0" w:rsidRDefault="00BF01E9" w:rsidP="00986DC0">
      <w:pPr>
        <w:ind w:firstLine="709"/>
        <w:contextualSpacing/>
        <w:jc w:val="both"/>
      </w:pPr>
      <w:r w:rsidRPr="00986DC0">
        <w:t>По отношению к аналогичному периоду 2022 года площадь земель не увеличилась.</w:t>
      </w:r>
    </w:p>
    <w:p w:rsidR="00BF01E9" w:rsidRPr="00986DC0" w:rsidRDefault="00BF01E9" w:rsidP="00986DC0">
      <w:pPr>
        <w:ind w:firstLine="709"/>
        <w:contextualSpacing/>
        <w:jc w:val="both"/>
      </w:pPr>
      <w:r w:rsidRPr="00986DC0">
        <w:t>Посевная площадь сельскохозяйственных культур занимает 8056 га (из них картофеля 150 га, овощей – 28 га, других культур – 6723 га.) Остальная земля предназначена для выпаса скота.</w:t>
      </w:r>
    </w:p>
    <w:p w:rsidR="00D87348" w:rsidRPr="00986DC0" w:rsidRDefault="00986DC0" w:rsidP="00986DC0">
      <w:pPr>
        <w:pStyle w:val="a9"/>
        <w:ind w:firstLine="567"/>
        <w:jc w:val="both"/>
        <w:rPr>
          <w:b/>
        </w:rPr>
      </w:pPr>
      <w:r w:rsidRPr="00986DC0">
        <w:rPr>
          <w:b/>
        </w:rPr>
        <w:t>Потребительский рынок</w:t>
      </w:r>
    </w:p>
    <w:p w:rsidR="00D87348" w:rsidRPr="00986DC0" w:rsidRDefault="00D87348" w:rsidP="00986DC0">
      <w:pPr>
        <w:autoSpaceDE w:val="0"/>
        <w:autoSpaceDN w:val="0"/>
        <w:adjustRightInd w:val="0"/>
        <w:jc w:val="both"/>
        <w:rPr>
          <w:color w:val="000000"/>
        </w:rPr>
      </w:pPr>
      <w:r w:rsidRPr="00986DC0">
        <w:rPr>
          <w:color w:val="000000"/>
        </w:rPr>
        <w:t>Потребительский рынок  Мугунского</w:t>
      </w:r>
      <w:r w:rsidRPr="00986DC0">
        <w:rPr>
          <w:color w:val="000000"/>
        </w:rPr>
        <w:tab/>
        <w:t>сельского поселения представлен всеми необходимыми видами продукции розничной торговли. Территорию поселения обслуживают</w:t>
      </w:r>
      <w:r w:rsidRPr="00986DC0">
        <w:rPr>
          <w:color w:val="000000"/>
        </w:rPr>
        <w:tab/>
        <w:t>- 4 Индивидуальных предпринимателя, представлены 5 торговыми точками.</w:t>
      </w:r>
    </w:p>
    <w:p w:rsidR="00D87348" w:rsidRPr="00986DC0" w:rsidRDefault="00D87348" w:rsidP="00986DC0">
      <w:pPr>
        <w:widowControl w:val="0"/>
        <w:jc w:val="both"/>
        <w:rPr>
          <w:rFonts w:eastAsia="Courier New"/>
          <w:color w:val="000000"/>
        </w:rPr>
      </w:pPr>
      <w:r w:rsidRPr="00986DC0">
        <w:rPr>
          <w:rFonts w:eastAsia="Courier New"/>
          <w:color w:val="000000"/>
        </w:rPr>
        <w:t>Численность работающих составляет - 9 человек  численность уменьшилась на 3 человека.</w:t>
      </w:r>
    </w:p>
    <w:p w:rsidR="00D87348" w:rsidRPr="00986DC0" w:rsidRDefault="00D87348" w:rsidP="00986DC0">
      <w:pPr>
        <w:widowControl w:val="0"/>
        <w:ind w:firstLine="708"/>
        <w:jc w:val="both"/>
        <w:rPr>
          <w:rFonts w:eastAsia="Courier New"/>
          <w:color w:val="000000"/>
        </w:rPr>
      </w:pPr>
      <w:r w:rsidRPr="00986DC0">
        <w:rPr>
          <w:color w:val="000000"/>
        </w:rPr>
        <w:t>Развитие потребительского рынка сельского поселения за последние  годы характеризовалось стабильностью, положительной динамикой, ростом насыщенности товарами и услугами. Торговля занимает одно из ведущих мест в экономике сельского поселения.</w:t>
      </w:r>
    </w:p>
    <w:p w:rsidR="00D87348" w:rsidRPr="00986DC0" w:rsidRDefault="00D87348" w:rsidP="00986DC0">
      <w:pPr>
        <w:widowControl w:val="0"/>
        <w:jc w:val="both"/>
        <w:rPr>
          <w:rFonts w:eastAsia="Courier New"/>
          <w:color w:val="000000"/>
        </w:rPr>
      </w:pPr>
      <w:r w:rsidRPr="00986DC0">
        <w:rPr>
          <w:rFonts w:eastAsia="Courier New"/>
          <w:color w:val="000000"/>
        </w:rPr>
        <w:t>Спрос населения на товары и услуги удовлетворяется полностью.</w:t>
      </w:r>
    </w:p>
    <w:p w:rsidR="00D87348" w:rsidRPr="00986DC0" w:rsidRDefault="00D87348" w:rsidP="00986DC0">
      <w:pPr>
        <w:widowControl w:val="0"/>
        <w:jc w:val="both"/>
        <w:rPr>
          <w:color w:val="000000"/>
        </w:rPr>
      </w:pPr>
      <w:r w:rsidRPr="00986DC0">
        <w:rPr>
          <w:rFonts w:eastAsia="Courier New"/>
          <w:color w:val="000000"/>
        </w:rPr>
        <w:t xml:space="preserve">Обеспечение населения Мугунского сельского поселения как продовольственной группой, так и не продовольственной группой товаров в течение прошлого и текущего года оставалось и остается стабильным. Рост розничного товарооборота обеспечен за счет устойчивой системы товарооборота, а также ростом цен. </w:t>
      </w:r>
      <w:r w:rsidRPr="00986DC0">
        <w:rPr>
          <w:color w:val="000000"/>
        </w:rPr>
        <w:t>Товарооборот ежегодно увеличивается.</w:t>
      </w:r>
    </w:p>
    <w:p w:rsidR="00D87348" w:rsidRPr="00986DC0" w:rsidRDefault="00986DC0" w:rsidP="00986DC0">
      <w:pPr>
        <w:pStyle w:val="a9"/>
        <w:ind w:firstLine="567"/>
        <w:jc w:val="both"/>
        <w:rPr>
          <w:b/>
        </w:rPr>
      </w:pPr>
      <w:r w:rsidRPr="00986DC0">
        <w:rPr>
          <w:b/>
        </w:rPr>
        <w:t>Образование</w:t>
      </w:r>
    </w:p>
    <w:p w:rsidR="00D87348" w:rsidRPr="00986DC0" w:rsidRDefault="00D87348" w:rsidP="00986DC0">
      <w:pPr>
        <w:ind w:firstLine="708"/>
        <w:jc w:val="both"/>
      </w:pPr>
      <w:r w:rsidRPr="00986DC0">
        <w:t>На территории Мугунского сельского поселения имеется образовательное учреждение:</w:t>
      </w:r>
    </w:p>
    <w:p w:rsidR="00D87348" w:rsidRPr="00986DC0" w:rsidRDefault="00D87348" w:rsidP="00986DC0">
      <w:pPr>
        <w:ind w:firstLine="708"/>
        <w:jc w:val="both"/>
      </w:pPr>
      <w:r w:rsidRPr="00986DC0">
        <w:t>- Муниципальное общеобразовательное учреждение «Мугунская средняя общеобразовательная  школа» в ней обучается  в 2023 году - 137 учащихся, по сравнению с 2022 годом (обучалось -147 чел.) уменьшилось  количество учащихся на 10 человек.</w:t>
      </w:r>
    </w:p>
    <w:p w:rsidR="00D87348" w:rsidRPr="00986DC0" w:rsidRDefault="00D87348" w:rsidP="00986DC0">
      <w:pPr>
        <w:shd w:val="clear" w:color="auto" w:fill="FFFFFF"/>
        <w:jc w:val="both"/>
        <w:rPr>
          <w:color w:val="000000"/>
        </w:rPr>
      </w:pPr>
      <w:r w:rsidRPr="00986DC0">
        <w:rPr>
          <w:bCs/>
          <w:color w:val="000000"/>
        </w:rPr>
        <w:t>Количество   классов - комплектов:  всего</w:t>
      </w:r>
      <w:r w:rsidRPr="00986DC0">
        <w:rPr>
          <w:color w:val="000000"/>
        </w:rPr>
        <w:t xml:space="preserve"> 13:</w:t>
      </w:r>
    </w:p>
    <w:p w:rsidR="00D87348" w:rsidRPr="00986DC0" w:rsidRDefault="00D87348" w:rsidP="00986DC0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986DC0">
        <w:rPr>
          <w:color w:val="000000"/>
        </w:rPr>
        <w:t>10  общеобразовательных классов;</w:t>
      </w:r>
    </w:p>
    <w:p w:rsidR="006971DF" w:rsidRPr="00986DC0" w:rsidRDefault="00D87348" w:rsidP="00986DC0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986DC0">
        <w:rPr>
          <w:color w:val="000000"/>
        </w:rPr>
        <w:t>3 класса  - комплекта учащихся с  ОВЗ.</w:t>
      </w:r>
    </w:p>
    <w:p w:rsidR="006971DF" w:rsidRPr="00986DC0" w:rsidRDefault="006971DF" w:rsidP="00986DC0">
      <w:pPr>
        <w:ind w:firstLine="708"/>
        <w:jc w:val="both"/>
      </w:pPr>
      <w:r w:rsidRPr="00986DC0">
        <w:t>Дети из двух соседних сел доставляются  специализированным школьным автобусом.</w:t>
      </w:r>
    </w:p>
    <w:p w:rsidR="00D87348" w:rsidRPr="00986DC0" w:rsidRDefault="00D87348" w:rsidP="00986DC0">
      <w:pPr>
        <w:shd w:val="clear" w:color="auto" w:fill="FFFFFF"/>
        <w:contextualSpacing/>
        <w:jc w:val="both"/>
      </w:pPr>
      <w:r w:rsidRPr="00986DC0">
        <w:t>Коллектив МОУ «Мугунская средняя общеобразовательная  школа»  составляет 35 человек, из них педагогический коллектив - 20 человек в том числе -  11 учителей имеют высшее образование. Месячная заработная плата  составляет 47571 руб., к прошлому году увеличилась 5080 руб.</w:t>
      </w:r>
    </w:p>
    <w:p w:rsidR="006971DF" w:rsidRPr="00986DC0" w:rsidRDefault="006971DF" w:rsidP="00986DC0">
      <w:pPr>
        <w:shd w:val="clear" w:color="auto" w:fill="FFFFFF"/>
        <w:jc w:val="both"/>
      </w:pPr>
      <w:r w:rsidRPr="00986DC0">
        <w:t>На территории Мугунского муниципального образования функционируют одно дошкольное образовательное учреждение:</w:t>
      </w:r>
    </w:p>
    <w:p w:rsidR="006971DF" w:rsidRPr="00986DC0" w:rsidRDefault="006971DF" w:rsidP="00986DC0">
      <w:pPr>
        <w:shd w:val="clear" w:color="auto" w:fill="FFFFFF"/>
        <w:jc w:val="both"/>
      </w:pPr>
      <w:r w:rsidRPr="00986DC0">
        <w:t>- МДОУ детский сад «Ромашка» в с. Мугун, с расчётом - 37 мест. В МДОУ принимаются дети в возрасте от 1 года 6 месяцев до 8 лет.</w:t>
      </w:r>
    </w:p>
    <w:p w:rsidR="006971DF" w:rsidRPr="00986DC0" w:rsidRDefault="006971DF" w:rsidP="00986DC0">
      <w:pPr>
        <w:shd w:val="clear" w:color="auto" w:fill="FFFFFF"/>
        <w:jc w:val="both"/>
      </w:pPr>
      <w:r w:rsidRPr="00986DC0">
        <w:t xml:space="preserve">Количество работающего персонала в МДОУ детский сад «Ромашка»- 12 человек, из них 2 воспитателя, имеют средне специальное образование, в  данный момент являются студентками ГБПОУ «Братский педагогический колледж», один внешний совместитель- </w:t>
      </w:r>
      <w:r w:rsidRPr="00986DC0">
        <w:lastRenderedPageBreak/>
        <w:t>музыкальный руководитель. Имеется вакансия на должность-воспитатель. Месячная заработная плата составляет 45901 руб.</w:t>
      </w:r>
    </w:p>
    <w:p w:rsidR="006971DF" w:rsidRPr="00986DC0" w:rsidRDefault="006971DF" w:rsidP="00986DC0">
      <w:pPr>
        <w:shd w:val="clear" w:color="auto" w:fill="FFFFFF"/>
        <w:jc w:val="both"/>
      </w:pPr>
      <w:r w:rsidRPr="00986DC0">
        <w:t>КУЛЬТУРА И СПОРТ</w:t>
      </w:r>
    </w:p>
    <w:p w:rsidR="006971DF" w:rsidRPr="00986DC0" w:rsidRDefault="006971DF" w:rsidP="00986DC0">
      <w:pPr>
        <w:ind w:firstLine="709"/>
        <w:jc w:val="both"/>
      </w:pPr>
      <w:r w:rsidRPr="00986DC0">
        <w:t>Муниципальное казенное учреждение культуры «КДЦ с. Мугун»  является единственным учреждением культуры на территории  Мугунского сельского поселения.</w:t>
      </w:r>
    </w:p>
    <w:p w:rsidR="006971DF" w:rsidRPr="00986DC0" w:rsidRDefault="006971DF" w:rsidP="00986DC0">
      <w:pPr>
        <w:ind w:firstLine="709"/>
        <w:jc w:val="both"/>
      </w:pPr>
      <w:r w:rsidRPr="00986DC0">
        <w:t>Деятельность учреждений культуры направлена на создание условий для организации досуга, развития массовой культуры и спорта, на развитие различных форм художественного и технического творчества среди молодежи, детей и подростков.</w:t>
      </w:r>
    </w:p>
    <w:p w:rsidR="006971DF" w:rsidRPr="00986DC0" w:rsidRDefault="006971DF" w:rsidP="00986DC0">
      <w:pPr>
        <w:ind w:firstLine="709"/>
        <w:jc w:val="both"/>
      </w:pPr>
      <w:r w:rsidRPr="00986DC0">
        <w:t>Численность работников по штатному расписанию – 5 чел, из них административный персонал: директор – 1ед; основной персонал: режиссер массовых представлений – 1 ед., культорганизатор – 1 ед., библиотекарь – 1 ед., инструктор по спорту – 1ед.  Месячная заработная плата составляет 44728 руб. К прошлому году увеличилась на 5931,6 руб.</w:t>
      </w:r>
    </w:p>
    <w:p w:rsidR="006971DF" w:rsidRPr="00986DC0" w:rsidRDefault="006971DF" w:rsidP="00986DC0">
      <w:pPr>
        <w:ind w:firstLine="709"/>
        <w:jc w:val="both"/>
      </w:pPr>
      <w:r w:rsidRPr="00986DC0">
        <w:t>На территории поселения успешно развивается физкультура и спорт. В учреждении функционируют два спортивных кружка «Развивающие игры», «Здоровье». Также проводятся спортивные мероприятия совместно с общественными организациями (Совет отцов, совет женщин, совет ветеранов) и образовательным учреждением МОУ «Мугунская СОШ». Спортивная команда поселения участвует почти во всех видах районных спортивных соревнований.</w:t>
      </w:r>
    </w:p>
    <w:p w:rsidR="006971DF" w:rsidRPr="00986DC0" w:rsidRDefault="00986DC0" w:rsidP="00986DC0">
      <w:pPr>
        <w:spacing w:before="100" w:beforeAutospacing="1" w:after="119"/>
        <w:ind w:firstLine="567"/>
        <w:jc w:val="both"/>
        <w:rPr>
          <w:b/>
          <w:sz w:val="22"/>
        </w:rPr>
      </w:pPr>
      <w:r w:rsidRPr="00986DC0">
        <w:rPr>
          <w:b/>
          <w:sz w:val="22"/>
        </w:rPr>
        <w:t>Здравоохранение</w:t>
      </w:r>
    </w:p>
    <w:p w:rsidR="006971DF" w:rsidRPr="00986DC0" w:rsidRDefault="006971DF" w:rsidP="00986DC0">
      <w:pPr>
        <w:ind w:firstLine="708"/>
        <w:jc w:val="both"/>
        <w:rPr>
          <w:bCs/>
          <w:color w:val="000000"/>
        </w:rPr>
      </w:pPr>
      <w:r w:rsidRPr="00986DC0">
        <w:t xml:space="preserve">На территории Мугунского сельского поселения расположены </w:t>
      </w:r>
      <w:r w:rsidRPr="00986DC0">
        <w:rPr>
          <w:bCs/>
          <w:color w:val="000000"/>
        </w:rPr>
        <w:t xml:space="preserve">Фельдшерско-акушерский пункты в: с. Мугун,  д. Хараманут, д. Александровка  – являющиеся структурными подразделениями  ОГБУЗ «Тулунская городская больница». В 2022 г. в </w:t>
      </w:r>
      <w:r w:rsidRPr="00986DC0">
        <w:t xml:space="preserve"> </w:t>
      </w:r>
      <w:r w:rsidRPr="00986DC0">
        <w:rPr>
          <w:bCs/>
          <w:color w:val="000000"/>
        </w:rPr>
        <w:t>д. Александровка  построен ФАП, но  не функционирует, в связи с отсутствием медицинского работника. В 2023 г. построен новый ФАП в с. Мугун</w:t>
      </w:r>
    </w:p>
    <w:p w:rsidR="006971DF" w:rsidRPr="00986DC0" w:rsidRDefault="006971DF" w:rsidP="00986DC0">
      <w:pPr>
        <w:ind w:firstLine="708"/>
        <w:jc w:val="both"/>
        <w:rPr>
          <w:bCs/>
          <w:color w:val="000000"/>
        </w:rPr>
      </w:pPr>
      <w:r w:rsidRPr="00986DC0">
        <w:t xml:space="preserve">Первичное медицинское обследование осуществляется в фельдшерско-акушерских пунктах. При серьезных заболеваниях, больные направляются в </w:t>
      </w:r>
      <w:r w:rsidRPr="00986DC0">
        <w:rPr>
          <w:bCs/>
          <w:color w:val="000000"/>
        </w:rPr>
        <w:t>ОГБУЗ «Тулунская городская больница».</w:t>
      </w:r>
    </w:p>
    <w:p w:rsidR="006971DF" w:rsidRPr="00986DC0" w:rsidRDefault="006971DF" w:rsidP="00986DC0">
      <w:pPr>
        <w:ind w:firstLine="709"/>
        <w:jc w:val="both"/>
      </w:pPr>
      <w:r w:rsidRPr="00986DC0">
        <w:t>Медицинским обслуживанием сельского населения занято всего 2 медработника на 1396 человек.</w:t>
      </w:r>
    </w:p>
    <w:p w:rsidR="006971DF" w:rsidRPr="00986DC0" w:rsidRDefault="006971DF" w:rsidP="00986DC0">
      <w:pPr>
        <w:ind w:firstLine="708"/>
        <w:jc w:val="both"/>
        <w:rPr>
          <w:color w:val="000000"/>
          <w:shd w:val="clear" w:color="auto" w:fill="FFFFFF"/>
        </w:rPr>
      </w:pPr>
      <w:r w:rsidRPr="00986DC0">
        <w:t xml:space="preserve">Медицинское обслуживание детей проживающих на территории поселения в образовательных учреждений осуществляют медицинские работники ФАПа  Мугунского сельского поселения в соответствии с договором на оказание медицинской помощи обучающим, воспитанникам  образовательным учреждений с </w:t>
      </w:r>
      <w:r w:rsidRPr="00986DC0">
        <w:rPr>
          <w:color w:val="333333"/>
          <w:shd w:val="clear" w:color="auto" w:fill="FFFFFF"/>
        </w:rPr>
        <w:t xml:space="preserve">Областным </w:t>
      </w:r>
      <w:r w:rsidRPr="00986DC0">
        <w:rPr>
          <w:color w:val="000000"/>
          <w:shd w:val="clear" w:color="auto" w:fill="FFFFFF"/>
        </w:rPr>
        <w:t>государственным бюджетным учреждением здравоохранения "</w:t>
      </w:r>
      <w:r w:rsidRPr="00986DC0">
        <w:rPr>
          <w:bCs/>
          <w:color w:val="000000"/>
          <w:shd w:val="clear" w:color="auto" w:fill="FFFFFF"/>
        </w:rPr>
        <w:t>Тулунская</w:t>
      </w:r>
      <w:r w:rsidRPr="00986DC0">
        <w:rPr>
          <w:color w:val="000000"/>
          <w:shd w:val="clear" w:color="auto" w:fill="FFFFFF"/>
        </w:rPr>
        <w:t> </w:t>
      </w:r>
      <w:r w:rsidRPr="00986DC0">
        <w:rPr>
          <w:bCs/>
          <w:color w:val="000000"/>
          <w:shd w:val="clear" w:color="auto" w:fill="FFFFFF"/>
        </w:rPr>
        <w:t>городская</w:t>
      </w:r>
      <w:r w:rsidRPr="00986DC0">
        <w:rPr>
          <w:color w:val="000000"/>
          <w:shd w:val="clear" w:color="auto" w:fill="FFFFFF"/>
        </w:rPr>
        <w:t> </w:t>
      </w:r>
      <w:r w:rsidRPr="00986DC0">
        <w:rPr>
          <w:bCs/>
          <w:color w:val="000000"/>
          <w:shd w:val="clear" w:color="auto" w:fill="FFFFFF"/>
        </w:rPr>
        <w:t>больница</w:t>
      </w:r>
      <w:r w:rsidRPr="00986DC0">
        <w:rPr>
          <w:color w:val="000000"/>
          <w:shd w:val="clear" w:color="auto" w:fill="FFFFFF"/>
        </w:rPr>
        <w:t>".</w:t>
      </w:r>
    </w:p>
    <w:p w:rsidR="006971DF" w:rsidRPr="00986DC0" w:rsidRDefault="006971DF" w:rsidP="00986DC0">
      <w:pPr>
        <w:ind w:firstLine="708"/>
        <w:jc w:val="both"/>
        <w:rPr>
          <w:color w:val="000000"/>
          <w:shd w:val="clear" w:color="auto" w:fill="FFFFFF"/>
        </w:rPr>
      </w:pPr>
    </w:p>
    <w:p w:rsidR="00BA2FE1" w:rsidRPr="00986DC0" w:rsidRDefault="00986DC0" w:rsidP="00986DC0">
      <w:pPr>
        <w:pStyle w:val="a9"/>
        <w:ind w:firstLine="567"/>
        <w:jc w:val="both"/>
        <w:rPr>
          <w:b/>
        </w:rPr>
      </w:pPr>
      <w:r w:rsidRPr="00986DC0">
        <w:rPr>
          <w:b/>
        </w:rPr>
        <w:t>Труд и занятость</w:t>
      </w:r>
    </w:p>
    <w:p w:rsidR="00BA2FE1" w:rsidRPr="00986DC0" w:rsidRDefault="00BA2FE1" w:rsidP="00986DC0">
      <w:pPr>
        <w:ind w:firstLine="584"/>
        <w:jc w:val="both"/>
        <w:rPr>
          <w:bCs/>
        </w:rPr>
      </w:pPr>
      <w:r w:rsidRPr="00986DC0">
        <w:rPr>
          <w:bCs/>
        </w:rPr>
        <w:t>Основную долю трудоспособного населения занимают работники образования 5,6 %, на второй позиции работники сельского хозяйства 2,6%, работники торговли 1,03%,  работники культуры составляют 0,6%. Работники медицины 0,2%</w:t>
      </w:r>
    </w:p>
    <w:p w:rsidR="00BA2FE1" w:rsidRPr="00986DC0" w:rsidRDefault="00BA2FE1" w:rsidP="00986DC0">
      <w:pPr>
        <w:pStyle w:val="aa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6DC0">
        <w:rPr>
          <w:rFonts w:ascii="Times New Roman" w:hAnsi="Times New Roman" w:cs="Times New Roman"/>
          <w:sz w:val="24"/>
          <w:szCs w:val="24"/>
        </w:rPr>
        <w:t>Среднесписочная численность работающих в первой половине 2023 года по отношению к прошлому году   составляет 99%.</w:t>
      </w:r>
    </w:p>
    <w:p w:rsidR="00BA2FE1" w:rsidRPr="00986DC0" w:rsidRDefault="00BA2FE1" w:rsidP="00986DC0">
      <w:pPr>
        <w:pStyle w:val="aa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6DC0">
        <w:rPr>
          <w:rFonts w:ascii="Times New Roman" w:hAnsi="Times New Roman" w:cs="Times New Roman"/>
          <w:sz w:val="24"/>
          <w:szCs w:val="24"/>
        </w:rPr>
        <w:t xml:space="preserve">Средняя заработная плата по поселению за первое полугодие составляет 36844 руб., по отношению к аналогичному периоду прошлого года увеличилась на 8,9%.  Самый высокий уровень заработной платы у работников образования 45971 руб., по отношению к аналогичному периоду увеличилась на 8,2%. В сфере культуры заработная плата составила 44728 руб., по отношению к первому полугодию 2022 года увеличилась на 4,2% . Заработная плата работников муниципалитета составила 41822 руб, по </w:t>
      </w:r>
      <w:r w:rsidRPr="00986DC0">
        <w:rPr>
          <w:rFonts w:ascii="Times New Roman" w:hAnsi="Times New Roman" w:cs="Times New Roman"/>
          <w:sz w:val="24"/>
          <w:szCs w:val="24"/>
        </w:rPr>
        <w:lastRenderedPageBreak/>
        <w:t>отношению к аналогичному периоду прошлого года увеличилась на 14,12% (36660 руб). Из- за слабо развитой инфраструктуры трудоспособное население сельского поселения вынуждено выезжать на заработки за пределы территории, также часть населения живут за счет личного подсобного хозяйства.</w:t>
      </w:r>
    </w:p>
    <w:p w:rsidR="00BA2FE1" w:rsidRPr="00986DC0" w:rsidRDefault="00BA2FE1" w:rsidP="00986DC0">
      <w:pPr>
        <w:ind w:firstLine="709"/>
        <w:jc w:val="both"/>
        <w:rPr>
          <w:rFonts w:eastAsia="Calibri"/>
          <w:color w:val="000000"/>
          <w:lang w:eastAsia="en-US"/>
        </w:rPr>
      </w:pPr>
      <w:r w:rsidRPr="00986DC0">
        <w:rPr>
          <w:rFonts w:eastAsia="Calibri"/>
          <w:color w:val="000000"/>
          <w:lang w:eastAsia="en-US"/>
        </w:rPr>
        <w:t>Из-за отсутствия социально-бытовой инфраструктуры (парикмахерская, ремонт бытовой техники, одежды, обуви) на территории сельского поселения жителям для получения бытовых услуг приходится выезжать в город.</w:t>
      </w:r>
    </w:p>
    <w:p w:rsidR="00BA2FE1" w:rsidRDefault="00BA2FE1" w:rsidP="00986DC0">
      <w:pPr>
        <w:shd w:val="clear" w:color="auto" w:fill="FFFFFF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986DC0">
        <w:rPr>
          <w:rFonts w:eastAsia="Calibri"/>
          <w:color w:val="000000"/>
          <w:lang w:eastAsia="en-US"/>
        </w:rPr>
        <w:t>К концу 2023 года средняя заработная плата по поселению должна составить 36844,1 рублей. В 2025 году должна увеличиться на 6,6%. (39275,9 руб).</w:t>
      </w:r>
    </w:p>
    <w:p w:rsidR="00986DC0" w:rsidRPr="00986DC0" w:rsidRDefault="00986DC0" w:rsidP="00986DC0">
      <w:pPr>
        <w:shd w:val="clear" w:color="auto" w:fill="FFFFFF"/>
        <w:ind w:firstLine="709"/>
        <w:contextualSpacing/>
        <w:jc w:val="both"/>
        <w:rPr>
          <w:rFonts w:eastAsia="Calibri"/>
          <w:color w:val="000000"/>
          <w:lang w:eastAsia="en-US"/>
        </w:rPr>
      </w:pPr>
    </w:p>
    <w:p w:rsidR="00BA2FE1" w:rsidRPr="00986DC0" w:rsidRDefault="00986DC0" w:rsidP="00986DC0">
      <w:pPr>
        <w:pStyle w:val="a9"/>
        <w:spacing w:before="0" w:beforeAutospacing="0" w:after="0"/>
        <w:ind w:firstLine="567"/>
        <w:jc w:val="both"/>
        <w:rPr>
          <w:b/>
        </w:rPr>
      </w:pPr>
      <w:r w:rsidRPr="00986DC0">
        <w:rPr>
          <w:b/>
        </w:rPr>
        <w:t>Жилищно-коммунальное хозяйство</w:t>
      </w:r>
    </w:p>
    <w:p w:rsidR="00BA2FE1" w:rsidRPr="00986DC0" w:rsidRDefault="00BA2FE1" w:rsidP="00986DC0">
      <w:pPr>
        <w:autoSpaceDE w:val="0"/>
        <w:ind w:firstLine="709"/>
        <w:jc w:val="both"/>
      </w:pPr>
      <w:r w:rsidRPr="00986DC0">
        <w:t>Жилищный фонд сельского поселения составляет 30,4 тыс. кв. м. Жилищный фонд – неблагоустроенный, отопление в большей части печное, присутствует электрообогрев, часть фонда имеет благоустроенные дома и квартиры и водоснабжение.  Всего на территории 459 жилых домов.</w:t>
      </w:r>
    </w:p>
    <w:p w:rsidR="00BA2FE1" w:rsidRPr="00986DC0" w:rsidRDefault="00BA2FE1" w:rsidP="00986DC0">
      <w:pPr>
        <w:autoSpaceDE w:val="0"/>
        <w:autoSpaceDN w:val="0"/>
        <w:adjustRightInd w:val="0"/>
        <w:ind w:firstLine="709"/>
        <w:jc w:val="both"/>
      </w:pPr>
      <w:r w:rsidRPr="00986DC0">
        <w:t>Для обеспечения населения поселения водоснабжением функционируют 9 водонапорных башен в с. Мугун, д. Александровка, д. Хараманут, д. Новая Деревня, имеются частные колодца, которые служат для обеспечения питьевой водой населения, производственных и бытовых нужд.</w:t>
      </w:r>
    </w:p>
    <w:p w:rsidR="00BA2FE1" w:rsidRPr="00986DC0" w:rsidRDefault="00BA2FE1" w:rsidP="00986DC0">
      <w:pPr>
        <w:ind w:firstLine="709"/>
        <w:jc w:val="both"/>
      </w:pPr>
      <w:r w:rsidRPr="00986DC0">
        <w:t>Автомобильные дороги имеют важное народно-хозяйственное значение для Мугунского сельского поселения. Они связывают территорию поселения, обеспечивают жизнедеятельность всех населенных пунктов. Значение автомобильных дорог постоянно растет в связи с изменением образа жизни людей.</w:t>
      </w:r>
      <w:r w:rsidRPr="00986DC0">
        <w:rPr>
          <w:lang w:eastAsia="ar-SA"/>
        </w:rPr>
        <w:t xml:space="preserve"> Протяженность автомобильных дорог Мугунского сельского поселения составляет 15,6 км.,</w:t>
      </w:r>
      <w:r w:rsidRPr="00986DC0">
        <w:rPr>
          <w:kern w:val="2"/>
        </w:rPr>
        <w:t xml:space="preserve"> в том числе 8,7 км - в асфальтобетонном исполнении; гравийных дорог- 6,9 км.</w:t>
      </w:r>
    </w:p>
    <w:p w:rsidR="00BA2FE1" w:rsidRPr="00986DC0" w:rsidRDefault="00BA2FE1" w:rsidP="00986DC0">
      <w:pPr>
        <w:ind w:firstLine="709"/>
        <w:jc w:val="both"/>
      </w:pPr>
      <w:r w:rsidRPr="00986DC0">
        <w:rPr>
          <w:kern w:val="2"/>
        </w:rPr>
        <w:t xml:space="preserve">Ремонт и содержание автомобильных дорог </w:t>
      </w:r>
      <w:r w:rsidRPr="00986DC0">
        <w:t>осуществляется за счет средств дорожного фонда Мугунского сельского поселения.</w:t>
      </w:r>
    </w:p>
    <w:p w:rsidR="00BA2FE1" w:rsidRPr="00986DC0" w:rsidRDefault="00BA2FE1" w:rsidP="00986DC0">
      <w:pPr>
        <w:ind w:firstLine="709"/>
        <w:jc w:val="both"/>
      </w:pPr>
      <w:r w:rsidRPr="00986DC0">
        <w:t>Дорожный фонд Мугунского сельского поселения утвержден на 2022 год в сумме 1167,3 тыс. руб., направлен на ремонт и содержание автомобильных дорог местного значения, в том числе:</w:t>
      </w:r>
    </w:p>
    <w:p w:rsidR="00BA2FE1" w:rsidRPr="00986DC0" w:rsidRDefault="00BA2FE1" w:rsidP="00986DC0">
      <w:pPr>
        <w:ind w:firstLine="709"/>
        <w:jc w:val="both"/>
      </w:pPr>
      <w:r w:rsidRPr="00986DC0">
        <w:rPr>
          <w:lang w:eastAsia="en-US"/>
        </w:rPr>
        <w:t>- электроосвещение линии дорожной сети дорог местного значения - в сумме 188,9 тыс. руб.;</w:t>
      </w:r>
    </w:p>
    <w:p w:rsidR="00BA2FE1" w:rsidRPr="00986DC0" w:rsidRDefault="00BA2FE1" w:rsidP="00986DC0">
      <w:pPr>
        <w:ind w:firstLine="709"/>
        <w:jc w:val="both"/>
      </w:pPr>
      <w:r w:rsidRPr="00986DC0">
        <w:t>- ремонт и содержание автомобильных дорог в сумме 1058,9 тыс. руб.</w:t>
      </w:r>
    </w:p>
    <w:p w:rsidR="00BA2FE1" w:rsidRPr="00986DC0" w:rsidRDefault="00BA2FE1" w:rsidP="00986DC0">
      <w:pPr>
        <w:ind w:firstLine="709"/>
        <w:jc w:val="both"/>
      </w:pPr>
      <w:r w:rsidRPr="00986DC0">
        <w:t>Для благоустройства территории Мугунского сельского поселения в 2022 году освоены программные мероприятия:</w:t>
      </w:r>
    </w:p>
    <w:p w:rsidR="00BA2FE1" w:rsidRPr="00986DC0" w:rsidRDefault="00BA2FE1" w:rsidP="00986DC0">
      <w:pPr>
        <w:ind w:firstLine="709"/>
        <w:jc w:val="both"/>
      </w:pPr>
      <w:r w:rsidRPr="00986DC0">
        <w:t>- ограждение «Аллеи славы» в с. Мугун, ул. Ленина;</w:t>
      </w:r>
    </w:p>
    <w:p w:rsidR="00BA2FE1" w:rsidRPr="00986DC0" w:rsidRDefault="00BA2FE1" w:rsidP="00986DC0">
      <w:pPr>
        <w:autoSpaceDE w:val="0"/>
        <w:autoSpaceDN w:val="0"/>
        <w:adjustRightInd w:val="0"/>
        <w:ind w:firstLine="709"/>
        <w:jc w:val="both"/>
      </w:pPr>
      <w:r w:rsidRPr="00986DC0">
        <w:t>Транспортная связь с районным, областным и населенными пунктами осуществляется частным маршрутным такси и личным транспортом.</w:t>
      </w:r>
    </w:p>
    <w:p w:rsidR="00BA2FE1" w:rsidRPr="00986DC0" w:rsidRDefault="00BA2FE1" w:rsidP="00986DC0">
      <w:pPr>
        <w:autoSpaceDE w:val="0"/>
        <w:autoSpaceDN w:val="0"/>
        <w:adjustRightInd w:val="0"/>
        <w:ind w:firstLine="709"/>
        <w:jc w:val="both"/>
      </w:pPr>
      <w:r w:rsidRPr="00986DC0">
        <w:t>В с. Мугун, д. Хараманут есть сотовая связь (Теле 2, Мегафон) и Интернет. В д. Александровка нет сотовой связи и Интернета.</w:t>
      </w:r>
    </w:p>
    <w:p w:rsidR="00BA2FE1" w:rsidRPr="00986DC0" w:rsidRDefault="00BA2FE1" w:rsidP="00986DC0">
      <w:pPr>
        <w:autoSpaceDE w:val="0"/>
        <w:autoSpaceDN w:val="0"/>
        <w:adjustRightInd w:val="0"/>
        <w:ind w:firstLine="709"/>
        <w:jc w:val="both"/>
      </w:pPr>
      <w:r w:rsidRPr="00986DC0">
        <w:rPr>
          <w:lang w:val="en-US"/>
        </w:rPr>
        <w:t>SVOT</w:t>
      </w:r>
      <w:r w:rsidRPr="00986DC0">
        <w:t>-анализ факторов развития Мугунского сельского поселения приводится в табличном виде в форме приложения к стратегии (Приложение № 1).</w:t>
      </w:r>
    </w:p>
    <w:p w:rsidR="00986DC0" w:rsidRDefault="00986DC0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2"/>
        <w:rPr>
          <w:rFonts w:eastAsia="Calibri"/>
          <w:b/>
          <w:bCs/>
          <w:lang w:eastAsia="en-US"/>
        </w:rPr>
      </w:pPr>
    </w:p>
    <w:p w:rsidR="00BA2FE1" w:rsidRPr="00986DC0" w:rsidRDefault="00BA2FE1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outlineLvl w:val="2"/>
        <w:rPr>
          <w:rFonts w:eastAsia="Calibri"/>
          <w:b/>
          <w:bCs/>
          <w:lang w:eastAsia="en-US"/>
        </w:rPr>
      </w:pPr>
      <w:r w:rsidRPr="00986DC0">
        <w:rPr>
          <w:rFonts w:eastAsia="Calibri"/>
          <w:b/>
          <w:bCs/>
          <w:lang w:eastAsia="en-US"/>
        </w:rPr>
        <w:t>РАЗДЕЛ 3 ПРИОРИТЕТЫ, ЦЕЛИ И ЗАДАЧИ СОЦИАЛЬНО-ЭКОНОМИЧЕСКОГО РАЗВИТИЯ МУГУНСКОГО СЕЛЬСКОГО ПОСЕЛЕНИЯ</w:t>
      </w:r>
    </w:p>
    <w:p w:rsidR="00AB58D4" w:rsidRPr="00986DC0" w:rsidRDefault="00AB58D4" w:rsidP="00986DC0">
      <w:pPr>
        <w:keepNext/>
        <w:widowControl w:val="0"/>
        <w:tabs>
          <w:tab w:val="left" w:pos="2160"/>
        </w:tabs>
        <w:suppressAutoHyphens/>
        <w:ind w:firstLine="709"/>
        <w:jc w:val="both"/>
        <w:outlineLvl w:val="2"/>
        <w:rPr>
          <w:b/>
          <w:bCs/>
        </w:rPr>
      </w:pPr>
      <w:r w:rsidRPr="00986DC0">
        <w:rPr>
          <w:bCs/>
        </w:rPr>
        <w:t>Концептуальной идеей Стратегического плана является определение приоритетов, целей, задач направленных на решение проблемных вопросов в Мугунском сельском поселении.</w:t>
      </w:r>
      <w:r w:rsidRPr="00986DC0">
        <w:rPr>
          <w:bCs/>
          <w:i/>
        </w:rPr>
        <w:t xml:space="preserve"> </w:t>
      </w:r>
      <w:r w:rsidRPr="00986DC0">
        <w:rPr>
          <w:bCs/>
        </w:rPr>
        <w:t xml:space="preserve">Основная цель Стратегии  заключается в обеспечении высокого качества жизни </w:t>
      </w:r>
      <w:r w:rsidRPr="00986DC0">
        <w:rPr>
          <w:bCs/>
        </w:rPr>
        <w:lastRenderedPageBreak/>
        <w:t>всех категорий населения на основе устойчивого экономического развития</w:t>
      </w:r>
      <w:r w:rsidRPr="00986DC0">
        <w:rPr>
          <w:b/>
          <w:bCs/>
        </w:rPr>
        <w:t>.</w:t>
      </w:r>
    </w:p>
    <w:p w:rsidR="00AB58D4" w:rsidRPr="00986DC0" w:rsidRDefault="00AB58D4" w:rsidP="00986DC0">
      <w:pPr>
        <w:ind w:firstLine="720"/>
        <w:jc w:val="both"/>
        <w:rPr>
          <w:bCs/>
        </w:rPr>
      </w:pPr>
      <w:r w:rsidRPr="00986DC0">
        <w:rPr>
          <w:bCs/>
        </w:rPr>
        <w:t>Приоритеты социально-экономической политики Мугунского сельского поселения выбраны с целью развития человеческого потенциала, создания условий для закрепления населения на территории Мугунского сельского поселения и экономического роста. С учетом анализа социально-экономического положения поселения и текущих проблем в различных сферах деятельности ключевыми приоритетами развития определены:</w:t>
      </w:r>
    </w:p>
    <w:p w:rsidR="00AB58D4" w:rsidRPr="00986DC0" w:rsidRDefault="00AB58D4" w:rsidP="00986DC0">
      <w:pPr>
        <w:ind w:firstLine="720"/>
        <w:jc w:val="both"/>
      </w:pP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/>
          <w:bCs/>
          <w:iCs/>
        </w:rPr>
        <w:t>Приоритет 1. Содействие развитию хозяйствующих субъектов всех отраслей</w:t>
      </w:r>
      <w:r w:rsidRPr="00986DC0">
        <w:rPr>
          <w:bCs/>
          <w:iCs/>
        </w:rPr>
        <w:t>.</w:t>
      </w: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  <w:r w:rsidRPr="00986DC0">
        <w:rPr>
          <w:bCs/>
          <w:iCs/>
        </w:rPr>
        <w:t>Реализация цели будет направлена на конкурентоспособность сельскохозяйственной продукции, ускоренное развитие приоритетных подотрослей, в первую очередь – животноводства, рациональное использование в сельскохозяйственном производстве земельных ресурсов, развитие крестьянских (фермерских) и личных подсобных хозяйств.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Достижение цели будет обеспечено за счет решения следующих задач:</w:t>
      </w:r>
    </w:p>
    <w:p w:rsidR="00AB58D4" w:rsidRPr="00986DC0" w:rsidRDefault="00AB58D4" w:rsidP="00986DC0">
      <w:pPr>
        <w:suppressAutoHyphens/>
        <w:jc w:val="both"/>
      </w:pPr>
      <w:r w:rsidRPr="00986DC0">
        <w:t xml:space="preserve">а) </w:t>
      </w:r>
      <w:r w:rsidRPr="00986DC0">
        <w:rPr>
          <w:bCs/>
          <w:iCs/>
        </w:rPr>
        <w:t>Развитие крестьянских (фермерских) хозяйств и личных подсобных хозяйств</w:t>
      </w:r>
      <w:r w:rsidRPr="00986DC0">
        <w:t>.</w:t>
      </w:r>
    </w:p>
    <w:p w:rsidR="00AB58D4" w:rsidRPr="00986DC0" w:rsidRDefault="00AB58D4" w:rsidP="00986DC0">
      <w:pPr>
        <w:suppressAutoHyphens/>
        <w:ind w:firstLine="720"/>
        <w:jc w:val="both"/>
      </w:pPr>
      <w:r w:rsidRPr="00986DC0">
        <w:t>Для решения поставленной задачи планируется проведение следующих мероприятий:</w:t>
      </w:r>
    </w:p>
    <w:p w:rsidR="00AB58D4" w:rsidRPr="00986DC0" w:rsidRDefault="00AB58D4" w:rsidP="00986DC0">
      <w:pPr>
        <w:suppressAutoHyphens/>
        <w:ind w:firstLine="720"/>
        <w:jc w:val="both"/>
      </w:pPr>
      <w:r w:rsidRPr="00986DC0">
        <w:t>- выявление брошенных и необрабатываемых земель личных подсобных хозяйств;</w:t>
      </w:r>
    </w:p>
    <w:p w:rsidR="00AB58D4" w:rsidRPr="00986DC0" w:rsidRDefault="00AB58D4" w:rsidP="00986DC0">
      <w:pPr>
        <w:suppressAutoHyphens/>
        <w:ind w:firstLine="720"/>
        <w:jc w:val="both"/>
      </w:pPr>
      <w:r w:rsidRPr="00986DC0">
        <w:t>- проведение информационной компании среди сельского населения с целью отбора лиц, желающих расширить землепользование;</w:t>
      </w:r>
    </w:p>
    <w:p w:rsidR="00AB58D4" w:rsidRPr="00986DC0" w:rsidRDefault="00AB58D4" w:rsidP="00986DC0">
      <w:pPr>
        <w:suppressAutoHyphens/>
        <w:ind w:firstLine="720"/>
        <w:jc w:val="both"/>
      </w:pPr>
      <w:r w:rsidRPr="00986DC0">
        <w:t>- проведение информационной компании среди фермеров и других потенциальных землепользователей (в том числе вне сельского поселения) с целью передачи им невостребованных земель;</w:t>
      </w:r>
    </w:p>
    <w:p w:rsidR="00AB58D4" w:rsidRPr="00986DC0" w:rsidRDefault="00AB58D4" w:rsidP="00986DC0">
      <w:pPr>
        <w:suppressAutoHyphens/>
        <w:ind w:firstLine="720"/>
        <w:jc w:val="both"/>
        <w:rPr>
          <w:bCs/>
          <w:iCs/>
        </w:rPr>
      </w:pPr>
      <w:r w:rsidRPr="00986DC0">
        <w:t xml:space="preserve">- привлечение </w:t>
      </w:r>
      <w:r w:rsidRPr="00986DC0">
        <w:rPr>
          <w:bCs/>
          <w:iCs/>
        </w:rPr>
        <w:t>крестьянских (фермерских) хозяйств и личных подсобных хозяйств к участию в реализации мероприятий областных и муниципальных программ поддержки сельхозтоваропроизводителей;</w:t>
      </w:r>
    </w:p>
    <w:p w:rsidR="00AB58D4" w:rsidRPr="00986DC0" w:rsidRDefault="00AB58D4" w:rsidP="00986DC0">
      <w:pPr>
        <w:suppressAutoHyphens/>
        <w:ind w:firstLine="720"/>
        <w:jc w:val="both"/>
      </w:pPr>
      <w:r w:rsidRPr="00986DC0">
        <w:t>- ускоренное развитие животноводства:</w:t>
      </w:r>
    </w:p>
    <w:p w:rsidR="00AB58D4" w:rsidRPr="00986DC0" w:rsidRDefault="00AB58D4" w:rsidP="00986DC0">
      <w:pPr>
        <w:jc w:val="both"/>
        <w:rPr>
          <w:b/>
        </w:rPr>
      </w:pPr>
      <w:r w:rsidRPr="00986DC0">
        <w:t>б) Развитие малого и среднего предпринимательства</w:t>
      </w:r>
      <w:r w:rsidRPr="00986DC0">
        <w:rPr>
          <w:b/>
        </w:rPr>
        <w:t>.</w:t>
      </w:r>
    </w:p>
    <w:p w:rsidR="00AB58D4" w:rsidRPr="00986DC0" w:rsidRDefault="00AB58D4" w:rsidP="00986DC0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986DC0">
        <w:t>В современных условиях особую значимость приобретает вопрос эффективного включения малого бизнеса в процесс экономического развития и улучшения социального климата в обществе. Наиболее распространёнными видами деятельности малых предприятий остаётся торговля. В перспективе его приоритетной задачей должно стать удовлетворение спроса населения в сфере общественного питания, платных услуг, молодежного досуга.</w:t>
      </w:r>
    </w:p>
    <w:p w:rsidR="00AB58D4" w:rsidRPr="00986DC0" w:rsidRDefault="00AB58D4" w:rsidP="00986DC0">
      <w:pPr>
        <w:ind w:firstLine="720"/>
        <w:jc w:val="both"/>
      </w:pPr>
      <w:r w:rsidRPr="00986DC0">
        <w:t>С целью создания условий для развития малого и среднего предпринимательства планируется:</w:t>
      </w:r>
    </w:p>
    <w:p w:rsidR="00AB58D4" w:rsidRPr="00986DC0" w:rsidRDefault="00AB58D4" w:rsidP="00986DC0">
      <w:pPr>
        <w:ind w:firstLine="720"/>
        <w:jc w:val="both"/>
      </w:pPr>
      <w:r w:rsidRPr="00986DC0">
        <w:t>- выявление потребности муниципального образования в развитии и размещении объектов малого и среднего бизнеса на территории поселения;</w:t>
      </w:r>
    </w:p>
    <w:p w:rsidR="00AB58D4" w:rsidRPr="00986DC0" w:rsidRDefault="00AB58D4" w:rsidP="00986DC0">
      <w:pPr>
        <w:ind w:firstLine="720"/>
        <w:jc w:val="both"/>
      </w:pPr>
      <w:r w:rsidRPr="00986DC0">
        <w:t>- проведение работы с незанятыми в экономике гражданами и гражданами, ведущими личное подсобное хозяйство, по вопросу их регистрации в качестве индивидуальных предпринимателей, осуществляющих деятельность на основе патента;</w:t>
      </w:r>
    </w:p>
    <w:p w:rsidR="00AB58D4" w:rsidRPr="00986DC0" w:rsidRDefault="00AB58D4" w:rsidP="00986DC0">
      <w:pPr>
        <w:ind w:firstLine="720"/>
        <w:jc w:val="both"/>
      </w:pPr>
      <w:r w:rsidRPr="00986DC0">
        <w:t>- оказание финансовой поддержки субъектам малого и среднего бизнеса в части предоставления на начальном этапе деятельности льгот по местным налогам, предоставления в аренду неиспользуемых помещений и земельных участков на льготных условиях;</w:t>
      </w:r>
    </w:p>
    <w:p w:rsidR="00AB58D4" w:rsidRPr="00986DC0" w:rsidRDefault="00AB58D4" w:rsidP="00986DC0">
      <w:pPr>
        <w:ind w:firstLine="720"/>
        <w:jc w:val="both"/>
      </w:pPr>
      <w:r w:rsidRPr="00986DC0">
        <w:t>- информирование субъектов малого и среднего предпринимательства о действующих областных и муниципальных программах, мерах оказываемой поддержки;</w:t>
      </w:r>
    </w:p>
    <w:p w:rsidR="00AB58D4" w:rsidRPr="00986DC0" w:rsidRDefault="00AB58D4" w:rsidP="00986DC0">
      <w:pPr>
        <w:ind w:firstLine="720"/>
        <w:jc w:val="both"/>
      </w:pPr>
      <w:r w:rsidRPr="00986DC0">
        <w:t>- ориентация субъектов малого предпринимательства в новые социально значимые для муниципального образования виды деятельности (общественное питание, услуги, производство, заготовительную деятельность);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в) Улучшение качества муниципального управления, повышение его эффективности.</w:t>
      </w:r>
    </w:p>
    <w:p w:rsidR="00AB58D4" w:rsidRPr="00986DC0" w:rsidRDefault="00AB58D4" w:rsidP="00986DC0">
      <w:pPr>
        <w:jc w:val="both"/>
        <w:rPr>
          <w:bCs/>
          <w:iCs/>
        </w:rPr>
      </w:pPr>
      <w:r w:rsidRPr="00986DC0">
        <w:rPr>
          <w:bCs/>
          <w:iCs/>
        </w:rPr>
        <w:lastRenderedPageBreak/>
        <w:t>Улучшение качества муниципального управления планируется осуществлять за счет повышения эффективности управления</w:t>
      </w:r>
      <w:r w:rsidRPr="00986DC0">
        <w:t xml:space="preserve"> муниципальной собственностью, улучшения качества планирования и оптимизации бюджетных расходов.</w:t>
      </w:r>
    </w:p>
    <w:p w:rsidR="00AB58D4" w:rsidRPr="00986DC0" w:rsidRDefault="00AB58D4" w:rsidP="00986DC0">
      <w:pPr>
        <w:ind w:firstLine="720"/>
        <w:jc w:val="both"/>
      </w:pPr>
      <w:r w:rsidRPr="00986DC0">
        <w:t>В целях решения поставленной задачи будут проводиться следующие мероприятия:</w:t>
      </w:r>
    </w:p>
    <w:p w:rsidR="00AB58D4" w:rsidRPr="00986DC0" w:rsidRDefault="00AB58D4" w:rsidP="00986DC0">
      <w:pPr>
        <w:ind w:firstLine="720"/>
        <w:jc w:val="both"/>
      </w:pPr>
      <w:r w:rsidRPr="00986DC0">
        <w:t>- выполнение работ по разграничению собственности на землю;</w:t>
      </w:r>
    </w:p>
    <w:p w:rsidR="00AB58D4" w:rsidRPr="00986DC0" w:rsidRDefault="00AB58D4" w:rsidP="00986DC0">
      <w:pPr>
        <w:ind w:firstLine="720"/>
        <w:jc w:val="both"/>
      </w:pPr>
      <w:r w:rsidRPr="00986DC0">
        <w:t>-формирование сведений о невостребованных земельных долях (организация сообщений в средствах массовой информации, постановка земель на государственный кадастровый учет, регистрация права собственности на них);</w:t>
      </w:r>
    </w:p>
    <w:p w:rsidR="00AB58D4" w:rsidRPr="00986DC0" w:rsidRDefault="00AB58D4" w:rsidP="00986DC0">
      <w:pPr>
        <w:ind w:firstLine="720"/>
        <w:jc w:val="both"/>
      </w:pPr>
      <w:r w:rsidRPr="00986DC0">
        <w:t>- работа по расширению налогооблагаемой базы местных налогов (НДФЛ, налог на имущество физических лиц);</w:t>
      </w:r>
    </w:p>
    <w:p w:rsidR="00AB58D4" w:rsidRPr="00986DC0" w:rsidRDefault="00AB58D4" w:rsidP="00986DC0">
      <w:pPr>
        <w:ind w:firstLine="720"/>
        <w:jc w:val="both"/>
      </w:pPr>
      <w:r w:rsidRPr="00986DC0">
        <w:t>- привлечение инвестиций в экономику поселения в результате эффективного использования муниципального имущества (предоставление имущества и земель в аренду).</w:t>
      </w:r>
    </w:p>
    <w:p w:rsidR="00AB58D4" w:rsidRPr="00986DC0" w:rsidRDefault="00AB58D4" w:rsidP="00986DC0">
      <w:pPr>
        <w:ind w:firstLine="720"/>
        <w:jc w:val="both"/>
      </w:pPr>
      <w:r w:rsidRPr="00986DC0">
        <w:t>В целях совершенствования бюджетного процесса,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мероприятий:</w:t>
      </w:r>
    </w:p>
    <w:p w:rsidR="00AB58D4" w:rsidRPr="00986DC0" w:rsidRDefault="00AB58D4" w:rsidP="00986DC0">
      <w:pPr>
        <w:ind w:firstLine="720"/>
        <w:jc w:val="both"/>
      </w:pPr>
      <w:r w:rsidRPr="00986DC0">
        <w:t>- внедрение информационно-коммуникационных технологий в деятельность органов местного самоуправления;</w:t>
      </w:r>
    </w:p>
    <w:p w:rsidR="00AB58D4" w:rsidRPr="00986DC0" w:rsidRDefault="00AB58D4" w:rsidP="00986DC0">
      <w:pPr>
        <w:ind w:firstLine="720"/>
        <w:jc w:val="both"/>
      </w:pP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/>
          <w:bCs/>
          <w:iCs/>
        </w:rPr>
        <w:t>Приоритет 2. Создание условий для повышения качества жизни населения</w:t>
      </w:r>
      <w:r w:rsidRPr="00986DC0">
        <w:rPr>
          <w:bCs/>
          <w:iCs/>
        </w:rPr>
        <w:t>.</w:t>
      </w: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</w:p>
    <w:p w:rsidR="00AB58D4" w:rsidRPr="00986DC0" w:rsidRDefault="00AB58D4" w:rsidP="00986DC0">
      <w:pPr>
        <w:ind w:firstLine="720"/>
        <w:jc w:val="both"/>
      </w:pPr>
      <w:r w:rsidRPr="00986DC0">
        <w:t>Качество жизни населения характеризуется наличием стабильной работы и достойной заработной платы, доступностью медицинских, образовательных, культурно-просветительских, спортивно-оздоровительных, жилищно-коммунальных услуг, наличием собственного благоустроенного жилья.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Для достижения поставленной цели необходимо решение следующих задач: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а) Создание условий для обеспечения здоровья населения и улучшения демографической ситуации.</w:t>
      </w: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  <w:r w:rsidRPr="00986DC0">
        <w:rPr>
          <w:bCs/>
          <w:iCs/>
        </w:rPr>
        <w:t>Основными направлениями демографической политики в долгосрочном периоде должны стать снижение темпов естественной убыли, стабилизация численности населения и формирование предпосылок к последующему росту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Для решения поставленной задачи необходимо проведение следующих мероприятий: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- проведение мероприятий по гигиеническому воспитанию населения, пропаганде здорового образа жизни среди взрослого и подрастающего поколения;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- изучение и внедрение положительного опыта общеврачебных практик в системе первичной медико-санитарной помощи;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- укрепление материально-технической базы лечебно-профилактических учреждений;</w:t>
      </w: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  <w:r w:rsidRPr="00986DC0">
        <w:rPr>
          <w:bCs/>
          <w:iCs/>
        </w:rPr>
        <w:t>В целях проведения активной демографической политики планируется организовать демографический мониторинг населения, разработать демографический прогноз до 2032 года и выработать конкретные мероприятия по замедлению и последующему устранению негативных тенденций.</w:t>
      </w: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  <w:r w:rsidRPr="00986DC0">
        <w:rPr>
          <w:bCs/>
          <w:iCs/>
        </w:rPr>
        <w:t>В целях укрепления здоровья населения проводится регулярная диспансеризации населения с привлечением узких специалистов в сельское поселение, массовое привлечение населения для участия в проводимых на территории оздоровительных мероприятиях, таких как «День здоровья», «Эстафета здоровья», велопробег, пробег на разные дистанции и др.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б) Развитие образования, культуры, физической культуры и спорта, предоставление социальных услуг.</w:t>
      </w: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  <w:r w:rsidRPr="00986DC0">
        <w:rPr>
          <w:bCs/>
          <w:iCs/>
        </w:rPr>
        <w:t>Для решения поставленной задачи будет осуществляться реализация следующих мероприятий: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- укрепление материально-технической базы МКУК «КДЦ с.Мугун», спортивных объектов за счет различных источников, в том числе внебюджетных;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- пропаганда кружковой деятельности, художественной самодеятельности и творческих коллективов в первую очередь среди молодежи и лиц пенсионного возраста;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lastRenderedPageBreak/>
        <w:t>- привлечение субъектов малого предпринимательства в сферу дополнительного образования, культуры, физкультуры и спорта;</w:t>
      </w: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  <w:r w:rsidRPr="00986DC0">
        <w:rPr>
          <w:bCs/>
          <w:iCs/>
        </w:rPr>
        <w:t>Будет организовано участие представителей поселения в фестивалях народного творчества «Играй гармонь», конкурсах юных талантов и др. Увеличится количество ежегодно проводимых спортивных мероприятий.</w:t>
      </w: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  <w:r w:rsidRPr="00986DC0">
        <w:rPr>
          <w:bCs/>
          <w:iCs/>
        </w:rPr>
        <w:t>Планируется привлечение субъектов малого бизнеса к созданию мобильных пунктов по торговому обслуживанию населения. Продолжится практика привлечения школьников, медицинских и социальных работников для обслуживания нуждающихся граждан.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в) Обеспечение населения жильем, развитие инженерной, жилищно-коммунальной инфраструктуры, благоустройство территории.</w:t>
      </w: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  <w:r w:rsidRPr="00986DC0">
        <w:rPr>
          <w:bCs/>
          <w:iCs/>
        </w:rPr>
        <w:t>Необходимым условием улучшения качества жизни населения является обеспеченность доступным и комфортным жильем. С этой целью планируется реализация следующих мероприятий:</w:t>
      </w: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  <w:r w:rsidRPr="00986DC0">
        <w:rPr>
          <w:bCs/>
          <w:iCs/>
        </w:rPr>
        <w:t>привлечение населения к участию в реализации жилищных программ;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- выделение земельных участков под индивидуальное жилищное строительство;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- создание условий для обеспечения населения системами коммунальной инфраструктурой.</w:t>
      </w:r>
    </w:p>
    <w:p w:rsidR="00AB58D4" w:rsidRPr="00986DC0" w:rsidRDefault="00AB58D4" w:rsidP="00986DC0">
      <w:pPr>
        <w:widowControl w:val="0"/>
        <w:ind w:firstLine="709"/>
        <w:jc w:val="both"/>
        <w:rPr>
          <w:bCs/>
          <w:iCs/>
        </w:rPr>
      </w:pPr>
      <w:r w:rsidRPr="00986DC0">
        <w:rPr>
          <w:bCs/>
          <w:iCs/>
        </w:rPr>
        <w:t>В сфере развития инженерной, коммунальной инфраструктуры, благоустройства территории планируется: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- содействие внедрению энергосберегающих технологий;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- дальнейшее развитие и ремонт улично-дорожной сети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- проведение работ по ликвидации несанкционированных свалок ТБО;</w:t>
      </w:r>
    </w:p>
    <w:p w:rsidR="00AB58D4" w:rsidRPr="00986DC0" w:rsidRDefault="00AB58D4" w:rsidP="00986DC0">
      <w:pPr>
        <w:widowControl w:val="0"/>
        <w:jc w:val="both"/>
        <w:rPr>
          <w:bCs/>
          <w:iCs/>
        </w:rPr>
      </w:pPr>
      <w:r w:rsidRPr="00986DC0">
        <w:rPr>
          <w:bCs/>
          <w:iCs/>
        </w:rPr>
        <w:t>- проведение поселенческих смотров-конкурсов по благоустройству, участие в районных и областных конкурсах.</w:t>
      </w:r>
    </w:p>
    <w:p w:rsidR="00DE0D26" w:rsidRPr="00986DC0" w:rsidRDefault="00DE0D26" w:rsidP="00986DC0">
      <w:pPr>
        <w:spacing w:after="200" w:line="276" w:lineRule="auto"/>
        <w:ind w:firstLine="567"/>
        <w:jc w:val="both"/>
        <w:rPr>
          <w:bCs/>
          <w:iCs/>
        </w:rPr>
      </w:pPr>
      <w:r w:rsidRPr="00986DC0">
        <w:rPr>
          <w:bCs/>
          <w:iCs/>
        </w:rPr>
        <w:t>Реализация мероприятий в сфере модернизации жилищно-коммунального хозяйства позволит к 2036 году улучшить условия проживания населения, обеспечить долю населения, потребляющего качественную питьевую воду на уровне  100 %.</w:t>
      </w:r>
    </w:p>
    <w:p w:rsidR="00BF4491" w:rsidRPr="00986DC0" w:rsidRDefault="00BF4491" w:rsidP="00986DC0">
      <w:pPr>
        <w:spacing w:after="200" w:line="276" w:lineRule="auto"/>
        <w:ind w:firstLine="567"/>
        <w:jc w:val="both"/>
        <w:rPr>
          <w:b/>
          <w:bCs/>
          <w:iCs/>
        </w:rPr>
      </w:pPr>
      <w:r w:rsidRPr="00986DC0">
        <w:rPr>
          <w:b/>
          <w:bCs/>
          <w:iCs/>
        </w:rPr>
        <w:t>РАЗДЕЛ 4. ОТРАСЛЕВЫЕ КОМПЛЕКСЫ ЭКОНОМИКИ</w:t>
      </w:r>
    </w:p>
    <w:p w:rsidR="00BF4491" w:rsidRPr="00986DC0" w:rsidRDefault="00BF4491" w:rsidP="00986DC0">
      <w:pPr>
        <w:spacing w:after="200" w:line="276" w:lineRule="auto"/>
        <w:ind w:firstLine="567"/>
        <w:jc w:val="both"/>
        <w:rPr>
          <w:bCs/>
          <w:iCs/>
        </w:rPr>
      </w:pPr>
      <w:r w:rsidRPr="00986DC0">
        <w:rPr>
          <w:bCs/>
          <w:iCs/>
        </w:rPr>
        <w:t>Сельское хозяйство занимает основную долю в структуре отраслей экономики. На территории Му</w:t>
      </w:r>
      <w:r w:rsidR="0024307D" w:rsidRPr="00986DC0">
        <w:rPr>
          <w:bCs/>
          <w:iCs/>
        </w:rPr>
        <w:t>гунского сельского поселения  организация занимае</w:t>
      </w:r>
      <w:r w:rsidRPr="00986DC0">
        <w:rPr>
          <w:bCs/>
          <w:iCs/>
        </w:rPr>
        <w:t>тся выращиванием зе</w:t>
      </w:r>
      <w:r w:rsidR="0024307D" w:rsidRPr="00986DC0">
        <w:rPr>
          <w:bCs/>
          <w:iCs/>
        </w:rPr>
        <w:t>рновых культур ООО «Парижское» и 3 КФХ : КФХ « Алексеенко», КФХ « Шевцов» , КФХ « Григорюк»</w:t>
      </w:r>
      <w:r w:rsidRPr="00986DC0">
        <w:rPr>
          <w:bCs/>
          <w:iCs/>
        </w:rPr>
        <w:t>, сельхозпродукция реализуется населению, на предприятия по договорам сельхозпроизводителей.</w:t>
      </w:r>
    </w:p>
    <w:p w:rsidR="00BF4491" w:rsidRPr="00986DC0" w:rsidRDefault="00BF4491" w:rsidP="00986DC0">
      <w:pPr>
        <w:spacing w:after="200" w:line="276" w:lineRule="auto"/>
        <w:ind w:firstLine="567"/>
        <w:jc w:val="both"/>
        <w:rPr>
          <w:bCs/>
          <w:iCs/>
        </w:rPr>
      </w:pPr>
      <w:r w:rsidRPr="00986DC0">
        <w:rPr>
          <w:bCs/>
          <w:iCs/>
        </w:rPr>
        <w:t>Общая площадь составляет - 10069 тыс.га. из них: 3309 тыс.га. вся площадь засеяна зерновыми культурами.</w:t>
      </w:r>
    </w:p>
    <w:p w:rsidR="00BF4491" w:rsidRPr="00986DC0" w:rsidRDefault="00BF4491" w:rsidP="00986DC0">
      <w:pPr>
        <w:spacing w:after="200" w:line="276" w:lineRule="auto"/>
        <w:ind w:firstLine="567"/>
        <w:jc w:val="both"/>
        <w:rPr>
          <w:bCs/>
          <w:iCs/>
        </w:rPr>
      </w:pPr>
      <w:r w:rsidRPr="00986DC0">
        <w:rPr>
          <w:bCs/>
          <w:iCs/>
        </w:rPr>
        <w:t>На территории сельского поселения расположено 4</w:t>
      </w:r>
      <w:r w:rsidR="0024307D" w:rsidRPr="00986DC0">
        <w:rPr>
          <w:bCs/>
          <w:iCs/>
        </w:rPr>
        <w:t>59</w:t>
      </w:r>
      <w:r w:rsidRPr="00986DC0">
        <w:rPr>
          <w:bCs/>
          <w:iCs/>
        </w:rPr>
        <w:t xml:space="preserve"> личных подсобных хозяйства.</w:t>
      </w:r>
    </w:p>
    <w:p w:rsidR="00BF4491" w:rsidRPr="00986DC0" w:rsidRDefault="00BF4491" w:rsidP="00986DC0">
      <w:pPr>
        <w:spacing w:after="200" w:line="276" w:lineRule="auto"/>
        <w:ind w:firstLine="567"/>
        <w:jc w:val="both"/>
        <w:rPr>
          <w:bCs/>
          <w:iCs/>
        </w:rPr>
      </w:pPr>
      <w:r w:rsidRPr="00986DC0">
        <w:rPr>
          <w:bCs/>
          <w:iCs/>
        </w:rPr>
        <w:t>Общие перспективы и направления развития</w:t>
      </w:r>
    </w:p>
    <w:p w:rsidR="00BF4491" w:rsidRPr="00986DC0" w:rsidRDefault="00BF4491" w:rsidP="00986DC0">
      <w:pPr>
        <w:spacing w:after="200" w:line="276" w:lineRule="auto"/>
        <w:ind w:firstLine="567"/>
        <w:jc w:val="both"/>
        <w:rPr>
          <w:bCs/>
          <w:iCs/>
        </w:rPr>
      </w:pPr>
      <w:r w:rsidRPr="00986DC0">
        <w:rPr>
          <w:bCs/>
          <w:iCs/>
        </w:rPr>
        <w:t>Для успешного развития сельского хозяйства необходимо решение следующих первоочередных задач:</w:t>
      </w:r>
    </w:p>
    <w:p w:rsidR="00BF4491" w:rsidRPr="00986DC0" w:rsidRDefault="00BF4491" w:rsidP="00986DC0">
      <w:pPr>
        <w:spacing w:after="200" w:line="276" w:lineRule="auto"/>
        <w:ind w:firstLine="567"/>
        <w:jc w:val="both"/>
        <w:rPr>
          <w:bCs/>
          <w:iCs/>
        </w:rPr>
      </w:pPr>
      <w:r w:rsidRPr="00986DC0">
        <w:rPr>
          <w:bCs/>
          <w:iCs/>
        </w:rPr>
        <w:t>- развитие крестьянских (фермерских) хозяйств и сельской кооперации;</w:t>
      </w:r>
    </w:p>
    <w:p w:rsidR="00BF4491" w:rsidRPr="00986DC0" w:rsidRDefault="00BF4491" w:rsidP="00986DC0">
      <w:pPr>
        <w:spacing w:after="200" w:line="276" w:lineRule="auto"/>
        <w:ind w:firstLine="567"/>
        <w:jc w:val="both"/>
        <w:rPr>
          <w:bCs/>
          <w:iCs/>
        </w:rPr>
      </w:pPr>
      <w:r w:rsidRPr="00986DC0">
        <w:rPr>
          <w:bCs/>
          <w:iCs/>
        </w:rPr>
        <w:t>- развитие переработки сельскохозяйственной продукции, производства продовольственных товаров и расширение каналов сбыта продукции;</w:t>
      </w:r>
    </w:p>
    <w:p w:rsidR="00BF4491" w:rsidRPr="00986DC0" w:rsidRDefault="00BF4491" w:rsidP="00986DC0">
      <w:pPr>
        <w:spacing w:after="200" w:line="276" w:lineRule="auto"/>
        <w:ind w:firstLine="567"/>
        <w:jc w:val="both"/>
        <w:rPr>
          <w:bCs/>
          <w:iCs/>
        </w:rPr>
      </w:pPr>
      <w:r w:rsidRPr="00986DC0">
        <w:rPr>
          <w:bCs/>
          <w:iCs/>
        </w:rPr>
        <w:t>- развитие сельских территорий и повышение уровня жизни сельского населения.</w:t>
      </w:r>
    </w:p>
    <w:p w:rsidR="00BF4491" w:rsidRPr="00986DC0" w:rsidRDefault="00BF4491" w:rsidP="00986DC0">
      <w:pPr>
        <w:spacing w:after="200" w:line="276" w:lineRule="auto"/>
        <w:ind w:firstLine="567"/>
        <w:jc w:val="both"/>
        <w:rPr>
          <w:bCs/>
          <w:iCs/>
        </w:rPr>
      </w:pPr>
      <w:r w:rsidRPr="00986DC0">
        <w:rPr>
          <w:bCs/>
          <w:iCs/>
        </w:rPr>
        <w:lastRenderedPageBreak/>
        <w:t xml:space="preserve">Наличие свободных трудовых ресурсов на территории </w:t>
      </w:r>
      <w:r w:rsidR="0024307D" w:rsidRPr="00986DC0">
        <w:rPr>
          <w:bCs/>
          <w:iCs/>
        </w:rPr>
        <w:t>Мугунского</w:t>
      </w:r>
      <w:r w:rsidRPr="00986DC0">
        <w:rPr>
          <w:bCs/>
          <w:iCs/>
        </w:rPr>
        <w:t xml:space="preserve"> сельского поселения в достаточном количестве, которые могут работать в сельскохозяйственной и других сферах.</w:t>
      </w:r>
    </w:p>
    <w:p w:rsidR="00172846" w:rsidRPr="00986DC0" w:rsidRDefault="00172846" w:rsidP="00986DC0">
      <w:pPr>
        <w:ind w:firstLine="567"/>
        <w:jc w:val="both"/>
      </w:pPr>
      <w:r w:rsidRPr="00986DC0">
        <w:rPr>
          <w:rFonts w:eastAsiaTheme="minorHAnsi"/>
          <w:b/>
          <w:bCs/>
          <w:lang w:eastAsia="en-US"/>
        </w:rPr>
        <w:t xml:space="preserve">РАЗДЕЛ </w:t>
      </w:r>
      <w:r w:rsidR="00BF4491" w:rsidRPr="00986DC0">
        <w:rPr>
          <w:rFonts w:eastAsia="Calibri"/>
          <w:b/>
          <w:bCs/>
          <w:lang w:eastAsia="en-US"/>
        </w:rPr>
        <w:t>5</w:t>
      </w:r>
      <w:r w:rsidRPr="00986DC0">
        <w:rPr>
          <w:rFonts w:eastAsia="Calibri"/>
          <w:b/>
          <w:bCs/>
          <w:lang w:eastAsia="en-US"/>
        </w:rPr>
        <w:t>.  ОРГАНИЗАЦИЯ РЕАЛИЗАЦИИ СТРАТЕГИИ</w:t>
      </w:r>
    </w:p>
    <w:p w:rsidR="00172846" w:rsidRPr="00986DC0" w:rsidRDefault="00BF4491" w:rsidP="00986DC0">
      <w:pPr>
        <w:spacing w:after="200" w:line="276" w:lineRule="auto"/>
        <w:ind w:left="142" w:firstLine="567"/>
        <w:jc w:val="both"/>
        <w:rPr>
          <w:b/>
        </w:rPr>
      </w:pPr>
      <w:r w:rsidRPr="00986DC0">
        <w:rPr>
          <w:b/>
        </w:rPr>
        <w:t>5</w:t>
      </w:r>
      <w:r w:rsidR="00D9053C" w:rsidRPr="00986DC0">
        <w:rPr>
          <w:b/>
        </w:rPr>
        <w:t xml:space="preserve">.1 </w:t>
      </w:r>
      <w:r w:rsidR="00172846" w:rsidRPr="00986DC0">
        <w:rPr>
          <w:b/>
        </w:rPr>
        <w:t>Механизм реализации Стратегии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t>Уполномоченным органом по реализации стратегии является администрация Мугунского  сельского поселения, организует работу по реализации стратегии: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t>1) обеспечивает координацию и методическое обеспечение разработки и реализации плана мероприятий по реализации стратегии, его корректировку;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t>2) обеспечивает подготовку ежегодных отчетов о результатах мониторинга реализации стратегии, разработку и корректировку прогноза социально-экономического развития Мугунского сельского поселения на среднесрочный период;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t>5) обеспечивает корректировку перечня муниципальных программ Мугунского сельского поселения;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t>6) осуществляет корректировку стратегии в случае необходимости;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t>7) осуществляет нормативно-правовое регулирование, координацию и методическое обеспечение разработки инструментов реализации стратегии, иных документов стратегического планирования Мугунского сельского поселения.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t>Объемы бюджетного финансирования муниципальных программ на период их реализации определяет администрация Мугунского сельского поселения.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t>Глава Мугунского сельского поселения несет персональную ответственность за реализацию стратегии и достижение основных показателей достижения целей социально-экономического развития Мугунского сельского поселения (Приложение № 2), показателей планов мероприятий по реализации стратегии.</w:t>
      </w:r>
    </w:p>
    <w:p w:rsidR="000D7852" w:rsidRPr="00986DC0" w:rsidRDefault="00F96B09" w:rsidP="00986DC0">
      <w:pPr>
        <w:suppressAutoHyphens/>
        <w:spacing w:after="200" w:line="276" w:lineRule="auto"/>
        <w:ind w:firstLine="567"/>
        <w:jc w:val="both"/>
        <w:rPr>
          <w:b/>
        </w:rPr>
      </w:pPr>
      <w:r>
        <w:rPr>
          <w:b/>
        </w:rPr>
        <w:t>5</w:t>
      </w:r>
      <w:r w:rsidR="00D9053C" w:rsidRPr="00986DC0">
        <w:rPr>
          <w:b/>
        </w:rPr>
        <w:t xml:space="preserve">.2 </w:t>
      </w:r>
      <w:r w:rsidR="000D7852" w:rsidRPr="00986DC0">
        <w:rPr>
          <w:b/>
        </w:rPr>
        <w:t>Сроки и этапы реализации стратегии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t>Срок реализации настоящей стратегии определен до 2036 года.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rPr>
          <w:b/>
        </w:rPr>
        <w:t>Первый этап</w:t>
      </w:r>
      <w:r w:rsidRPr="00986DC0">
        <w:t xml:space="preserve"> реализации стратегии (2022 – 2024 гг.) является подготовительным и будет направлен на разработку основных инструментов и механизмов реализации настоящей стратегии, а также на восстановление темпов экономического роста последних лет, замедлившихся в 2020-2021 гг. в связи с произошедшей на территории района пандемией короновируса (</w:t>
      </w:r>
      <w:r w:rsidRPr="00986DC0">
        <w:rPr>
          <w:lang w:val="en-US"/>
        </w:rPr>
        <w:t>COVID</w:t>
      </w:r>
      <w:r w:rsidRPr="00986DC0">
        <w:t>-2019).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rPr>
          <w:b/>
        </w:rPr>
        <w:t>Последующие этапы</w:t>
      </w:r>
      <w:r w:rsidRPr="00986DC0">
        <w:t xml:space="preserve"> реализации стратегии 2025 – 2027 гг., 2028 – 2030 гг., 2031-2033 гг. и 2034 – 2036 гг. будут направлены на формирование условий для закрепления населения на территории поселения и обеспечения экономического роста.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t>Учитывая социально-экономические особенности развития, ситуацию на российском рынке товаров и услуг, можно выделить 2 наиболее вероятных сценария социально-экономического развития Мугунского сельского поселения.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rPr>
          <w:b/>
        </w:rPr>
        <w:lastRenderedPageBreak/>
        <w:t xml:space="preserve">Консервативный (индустриальный) сценарий </w:t>
      </w:r>
      <w:r w:rsidRPr="00986DC0">
        <w:t>основывается на консервации существующей модели развития.</w:t>
      </w:r>
    </w:p>
    <w:p w:rsidR="000D7852" w:rsidRPr="00986DC0" w:rsidRDefault="000D7852" w:rsidP="00986DC0">
      <w:pPr>
        <w:spacing w:after="200" w:line="276" w:lineRule="auto"/>
        <w:ind w:firstLine="567"/>
        <w:jc w:val="both"/>
      </w:pPr>
      <w:r w:rsidRPr="00986DC0">
        <w:rPr>
          <w:b/>
        </w:rPr>
        <w:t>Инновационный (постиндустриальный) сценарий</w:t>
      </w:r>
      <w:r w:rsidRPr="00986DC0">
        <w:t xml:space="preserve"> предусматривает создание и приоритетное развитие высокотехнологичных и наукоемких отраслей промышленности.</w:t>
      </w:r>
    </w:p>
    <w:p w:rsidR="000D7852" w:rsidRPr="00986DC0" w:rsidRDefault="000D7852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</w:rPr>
      </w:pPr>
      <w:r w:rsidRPr="00986DC0">
        <w:rPr>
          <w:rFonts w:eastAsia="Calibri"/>
        </w:rPr>
        <w:t>Инновационный сценарий развития является целевым, поскольку позволяет достичь целей, задач и целевых показателей, предусмотренных в настоящей стратегии, в первую очередь – сломить негативные демографические тенденции и обеспечить сохранение численности населения.</w:t>
      </w:r>
    </w:p>
    <w:p w:rsidR="000D7852" w:rsidRPr="00986DC0" w:rsidRDefault="00F96B09" w:rsidP="00986DC0">
      <w:pPr>
        <w:suppressAutoHyphens/>
        <w:spacing w:after="200" w:line="276" w:lineRule="auto"/>
        <w:ind w:firstLine="567"/>
        <w:jc w:val="both"/>
        <w:rPr>
          <w:b/>
        </w:rPr>
      </w:pPr>
      <w:r>
        <w:rPr>
          <w:b/>
        </w:rPr>
        <w:t>5</w:t>
      </w:r>
      <w:r w:rsidR="00D9053C" w:rsidRPr="00986DC0">
        <w:rPr>
          <w:b/>
        </w:rPr>
        <w:t xml:space="preserve">.3  </w:t>
      </w:r>
      <w:r w:rsidR="000D7852" w:rsidRPr="00986DC0">
        <w:rPr>
          <w:b/>
        </w:rPr>
        <w:t>Инструменты реализации стратегии</w:t>
      </w:r>
    </w:p>
    <w:p w:rsidR="000D7852" w:rsidRPr="00986DC0" w:rsidRDefault="000D7852" w:rsidP="00986DC0">
      <w:pPr>
        <w:tabs>
          <w:tab w:val="left" w:pos="0"/>
        </w:tabs>
        <w:spacing w:after="200" w:line="276" w:lineRule="auto"/>
        <w:ind w:firstLine="567"/>
        <w:jc w:val="both"/>
      </w:pPr>
      <w:r w:rsidRPr="00986DC0">
        <w:t>К основным инструментам реализации стратегии относятся:</w:t>
      </w:r>
    </w:p>
    <w:p w:rsidR="000D7852" w:rsidRPr="00986DC0" w:rsidRDefault="000D7852" w:rsidP="00986DC0">
      <w:pPr>
        <w:tabs>
          <w:tab w:val="left" w:pos="0"/>
        </w:tabs>
        <w:spacing w:after="200" w:line="276" w:lineRule="auto"/>
        <w:ind w:firstLine="567"/>
        <w:jc w:val="both"/>
      </w:pPr>
      <w:r w:rsidRPr="00986DC0">
        <w:t>1. Муниципальные программы Мугунского сельского поселения и Схема территориального планирования должны быть скорректированы в целях максимально эффективного выполнения целей, задач, реализации приоритетных направлений и достижений целевых показателей настоящей стратегии;</w:t>
      </w:r>
    </w:p>
    <w:p w:rsidR="000D7852" w:rsidRPr="00986DC0" w:rsidRDefault="000D7852" w:rsidP="00986DC0">
      <w:pPr>
        <w:tabs>
          <w:tab w:val="left" w:pos="0"/>
        </w:tabs>
        <w:spacing w:after="200" w:line="276" w:lineRule="auto"/>
        <w:ind w:firstLine="567"/>
        <w:jc w:val="both"/>
      </w:pPr>
      <w:r w:rsidRPr="00986DC0">
        <w:t>2. План мероприятий по реализации стратегии.</w:t>
      </w:r>
    </w:p>
    <w:p w:rsidR="000D7852" w:rsidRPr="00986DC0" w:rsidRDefault="000D7852" w:rsidP="00986DC0">
      <w:pPr>
        <w:widowControl w:val="0"/>
        <w:tabs>
          <w:tab w:val="left" w:pos="0"/>
        </w:tabs>
        <w:ind w:firstLine="567"/>
        <w:contextualSpacing/>
        <w:jc w:val="both"/>
      </w:pPr>
      <w:r w:rsidRPr="00986DC0">
        <w:t>В целях реализации стратегии будет утверждён план мероприятий по реализации стратегии. План мероприятий формируется с учётом этапов, выделенных в стратегии, и позволяет выстроить последовательность мероприятий по реализации стратегии. План мероприятий содержит цели и задачи, выделенные в стратегии, информацию о муниципальных программах и комплексных мероприятий, направленных на их достижение, а также соответствующие целевые показатели. План мероприятий является гибким организационно-управленческим документом, позволяющим осуществлять мониторинг и своевременно производить корректировку хода реализации стратегии;</w:t>
      </w:r>
    </w:p>
    <w:p w:rsidR="000D7852" w:rsidRPr="00986DC0" w:rsidRDefault="000D7852" w:rsidP="00986DC0">
      <w:pPr>
        <w:widowControl w:val="0"/>
        <w:tabs>
          <w:tab w:val="left" w:pos="0"/>
        </w:tabs>
        <w:ind w:firstLine="567"/>
        <w:contextualSpacing/>
        <w:jc w:val="both"/>
      </w:pPr>
      <w:r w:rsidRPr="00986DC0">
        <w:t>3. Нормативно-правовое регулирование на муниципальном уровне;</w:t>
      </w:r>
    </w:p>
    <w:p w:rsidR="000D7852" w:rsidRPr="00986DC0" w:rsidRDefault="000D7852" w:rsidP="00986DC0">
      <w:pPr>
        <w:widowControl w:val="0"/>
        <w:tabs>
          <w:tab w:val="left" w:pos="0"/>
        </w:tabs>
        <w:ind w:firstLine="567"/>
        <w:contextualSpacing/>
        <w:jc w:val="both"/>
      </w:pPr>
      <w:r w:rsidRPr="00986DC0">
        <w:t>4. Соглашения о социально-экономическом сотрудничестве с хозяйствующими субъектами.</w:t>
      </w:r>
    </w:p>
    <w:p w:rsidR="000D7852" w:rsidRPr="00986DC0" w:rsidRDefault="000D7852" w:rsidP="00986DC0">
      <w:pPr>
        <w:tabs>
          <w:tab w:val="left" w:pos="0"/>
        </w:tabs>
        <w:ind w:firstLine="567"/>
        <w:jc w:val="both"/>
        <w:rPr>
          <w:b/>
        </w:rPr>
      </w:pPr>
    </w:p>
    <w:p w:rsidR="000D7852" w:rsidRPr="00986DC0" w:rsidRDefault="00F96B09" w:rsidP="00986DC0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5</w:t>
      </w:r>
      <w:r w:rsidR="00D9053C" w:rsidRPr="00986DC0">
        <w:rPr>
          <w:b/>
        </w:rPr>
        <w:t xml:space="preserve">.4 </w:t>
      </w:r>
      <w:r w:rsidR="000D7852" w:rsidRPr="00986DC0">
        <w:rPr>
          <w:b/>
        </w:rPr>
        <w:t>Оценка финансовых ресурсов, необходимых для реализации стратегии</w:t>
      </w:r>
    </w:p>
    <w:p w:rsidR="000D7852" w:rsidRPr="00986DC0" w:rsidRDefault="000D7852" w:rsidP="00986DC0">
      <w:pPr>
        <w:pStyle w:val="ae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 w:rsidRPr="00986DC0">
        <w:rPr>
          <w:szCs w:val="24"/>
        </w:rPr>
        <w:t>В условиях дефицита местного бюджета эффективность реализации стратегии напрямую зависит от консолидации финансовых ресурсов всех хозяйствующих субъектов и их направления на решение первоочередных проблем и поддержку приоритетных направлений развития.</w:t>
      </w:r>
    </w:p>
    <w:p w:rsidR="000D7852" w:rsidRPr="00986DC0" w:rsidRDefault="000D7852" w:rsidP="00986DC0">
      <w:pPr>
        <w:pStyle w:val="ae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 w:rsidRPr="00986DC0">
        <w:rPr>
          <w:szCs w:val="24"/>
        </w:rPr>
        <w:t>Основные направления работы по привлечению финансовых ресурсов, необходимых для реализации стратегии:</w:t>
      </w:r>
    </w:p>
    <w:p w:rsidR="000D7852" w:rsidRPr="00986DC0" w:rsidRDefault="000D7852" w:rsidP="00986DC0">
      <w:pPr>
        <w:pStyle w:val="ae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 w:rsidRPr="00986DC0">
        <w:rPr>
          <w:szCs w:val="24"/>
        </w:rPr>
        <w:t>- оптимизация расходной части местного бюджета с учетом целей, задач и приоритетных направлений, обозначенных в настоящей стратегии, корректировка состава и содержания муниципальных программ в целях максимально эффективного использования финансовых ресурсов;</w:t>
      </w:r>
    </w:p>
    <w:p w:rsidR="000D7852" w:rsidRPr="00986DC0" w:rsidRDefault="000D7852" w:rsidP="00986DC0">
      <w:pPr>
        <w:pStyle w:val="ae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 w:rsidRPr="00986DC0">
        <w:rPr>
          <w:szCs w:val="24"/>
        </w:rPr>
        <w:t>- обеспечение максимального участия хозяйствующих субъектов в государственных программах Иркутской области;</w:t>
      </w:r>
    </w:p>
    <w:p w:rsidR="000D7852" w:rsidRPr="00986DC0" w:rsidRDefault="000D7852" w:rsidP="00986DC0">
      <w:pPr>
        <w:pStyle w:val="ae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 w:rsidRPr="00986DC0">
        <w:rPr>
          <w:szCs w:val="24"/>
        </w:rPr>
        <w:t>Оценка финансовых ресурсов, привлекаемых для реализации стратегии, будет осуществляться:</w:t>
      </w:r>
    </w:p>
    <w:p w:rsidR="000D7852" w:rsidRPr="00986DC0" w:rsidRDefault="000D7852" w:rsidP="00986DC0">
      <w:pPr>
        <w:pStyle w:val="ae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 w:rsidRPr="00986DC0">
        <w:rPr>
          <w:szCs w:val="24"/>
        </w:rPr>
        <w:t>из бюджетных источников – ежегодно на трехлетний период в рамках планов мероприятий по реализации стратегии и муниципальных программ Мугунского сельского поселения в соответствии с законом об областном бюджете;</w:t>
      </w:r>
    </w:p>
    <w:p w:rsidR="000D7852" w:rsidRPr="00986DC0" w:rsidRDefault="000D7852" w:rsidP="00986DC0">
      <w:pPr>
        <w:pStyle w:val="ae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 w:rsidRPr="00986DC0">
        <w:rPr>
          <w:szCs w:val="24"/>
        </w:rPr>
        <w:lastRenderedPageBreak/>
        <w:t>из внебюджетных источников – по мере необходимости в рамках инвестиционных проектов, реализуемых на территории Мугунского сельского поселения, соглашений о социально-экономическом сотрудничестве.</w:t>
      </w:r>
    </w:p>
    <w:p w:rsidR="000D7852" w:rsidRPr="00986DC0" w:rsidRDefault="000D7852" w:rsidP="00986DC0">
      <w:pPr>
        <w:tabs>
          <w:tab w:val="left" w:pos="0"/>
        </w:tabs>
        <w:ind w:firstLine="567"/>
        <w:jc w:val="both"/>
      </w:pPr>
    </w:p>
    <w:p w:rsidR="000D7852" w:rsidRPr="00986DC0" w:rsidRDefault="00F96B09" w:rsidP="00986DC0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5</w:t>
      </w:r>
      <w:r w:rsidR="00D9053C" w:rsidRPr="00986DC0">
        <w:rPr>
          <w:b/>
        </w:rPr>
        <w:t>.5</w:t>
      </w:r>
      <w:r>
        <w:rPr>
          <w:b/>
        </w:rPr>
        <w:t xml:space="preserve"> </w:t>
      </w:r>
      <w:r w:rsidR="00D9053C" w:rsidRPr="00986DC0">
        <w:rPr>
          <w:b/>
        </w:rPr>
        <w:t xml:space="preserve"> </w:t>
      </w:r>
      <w:r w:rsidR="000D7852" w:rsidRPr="00986DC0">
        <w:rPr>
          <w:b/>
        </w:rPr>
        <w:t>Информация о муниципальных программах Мугунского сельского поселения</w:t>
      </w:r>
    </w:p>
    <w:p w:rsidR="000D7852" w:rsidRPr="00986DC0" w:rsidRDefault="000D7852" w:rsidP="00986DC0">
      <w:pPr>
        <w:ind w:firstLine="567"/>
        <w:jc w:val="both"/>
        <w:rPr>
          <w:rFonts w:eastAsia="Calibri"/>
          <w:lang w:eastAsia="en-US"/>
        </w:rPr>
      </w:pPr>
      <w:r w:rsidRPr="00986DC0">
        <w:t xml:space="preserve">Муниципальные программы Мугунского сельского поселения  формируются на период не менее 5 лет в соответствии с Положением о порядке принятия решений о разработке муниципальных программ Мугунского сельского поселения и их формирования и реализации, утвержденным постановлением Администрации </w:t>
      </w:r>
      <w:r w:rsidR="0014772F" w:rsidRPr="00986DC0">
        <w:t>Мугунского</w:t>
      </w:r>
      <w:r w:rsidRPr="00986DC0">
        <w:t xml:space="preserve"> сельского поселения </w:t>
      </w:r>
      <w:r w:rsidR="00C468E7" w:rsidRPr="00986DC0">
        <w:t>от 31 декабря 2015 года № 55 (с изменениями № 30 от 28.08.2017</w:t>
      </w:r>
      <w:r w:rsidRPr="00986DC0">
        <w:t xml:space="preserve">, </w:t>
      </w:r>
      <w:r w:rsidR="00C468E7" w:rsidRPr="00986DC0">
        <w:t>№ 20 от 18.08</w:t>
      </w:r>
      <w:r w:rsidRPr="00986DC0">
        <w:t>.2022г)</w:t>
      </w:r>
    </w:p>
    <w:p w:rsidR="000D7852" w:rsidRPr="00986DC0" w:rsidRDefault="000D7852" w:rsidP="00986DC0">
      <w:pPr>
        <w:ind w:firstLine="567"/>
        <w:jc w:val="both"/>
      </w:pPr>
      <w:r w:rsidRPr="00986DC0">
        <w:t xml:space="preserve">Муниципальные программы </w:t>
      </w:r>
      <w:r w:rsidR="00C468E7" w:rsidRPr="00986DC0">
        <w:t>Мугунского</w:t>
      </w:r>
      <w:r w:rsidRPr="00986DC0">
        <w:t xml:space="preserve"> сельского поселения содержат комплексы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C468E7" w:rsidRPr="00986DC0">
        <w:t>Мугунского</w:t>
      </w:r>
      <w:r w:rsidRPr="00986DC0">
        <w:t xml:space="preserve"> сельского поселения.</w:t>
      </w:r>
    </w:p>
    <w:p w:rsidR="000D7852" w:rsidRPr="00986DC0" w:rsidRDefault="000D7852" w:rsidP="00986DC0">
      <w:pPr>
        <w:ind w:firstLine="567"/>
        <w:jc w:val="both"/>
      </w:pPr>
      <w:r w:rsidRPr="00986DC0">
        <w:rPr>
          <w:bCs/>
        </w:rPr>
        <w:t xml:space="preserve">Количество и состав муниципальных программ может изменяться исходя из приоритетов, целей, задач и направлений социально-экономического развития </w:t>
      </w:r>
      <w:r w:rsidR="00C468E7" w:rsidRPr="00986DC0">
        <w:t>Мугунского</w:t>
      </w:r>
      <w:r w:rsidRPr="00986DC0">
        <w:t xml:space="preserve"> сельского поселения</w:t>
      </w:r>
      <w:r w:rsidRPr="00986DC0">
        <w:rPr>
          <w:bCs/>
        </w:rPr>
        <w:t>, определенных в стратегии, а также по результатам ежегодной оценки эффективности их реализации.</w:t>
      </w:r>
    </w:p>
    <w:p w:rsidR="000D7852" w:rsidRPr="00986DC0" w:rsidRDefault="000D7852" w:rsidP="00986DC0">
      <w:pPr>
        <w:ind w:firstLine="567"/>
        <w:jc w:val="both"/>
        <w:rPr>
          <w:rFonts w:eastAsia="Calibri"/>
          <w:lang w:eastAsia="en-US"/>
        </w:rPr>
      </w:pPr>
      <w:r w:rsidRPr="00986DC0">
        <w:rPr>
          <w:rFonts w:eastAsia="Calibri"/>
          <w:lang w:eastAsia="en-US"/>
        </w:rPr>
        <w:t xml:space="preserve">Стратегия является основой для разработки муниципальных программ </w:t>
      </w:r>
      <w:r w:rsidR="00C468E7" w:rsidRPr="00986DC0">
        <w:t xml:space="preserve">Мугунского </w:t>
      </w:r>
      <w:r w:rsidRPr="00986DC0">
        <w:t>сельского поселения</w:t>
      </w:r>
      <w:r w:rsidRPr="00986DC0">
        <w:rPr>
          <w:rFonts w:eastAsia="Calibri"/>
          <w:lang w:eastAsia="en-US"/>
        </w:rPr>
        <w:t xml:space="preserve">. После утверждения стратегии планируется пересмотреть содержание и структуру муниципальных программ </w:t>
      </w:r>
      <w:r w:rsidR="00C468E7" w:rsidRPr="00986DC0">
        <w:t>Мугунского</w:t>
      </w:r>
      <w:r w:rsidRPr="00986DC0">
        <w:t xml:space="preserve"> сельского поселения</w:t>
      </w:r>
      <w:r w:rsidRPr="00986DC0">
        <w:rPr>
          <w:rFonts w:eastAsia="Calibri"/>
          <w:lang w:eastAsia="en-US"/>
        </w:rPr>
        <w:t xml:space="preserve"> в целях максимально эффективной концентрации имеющихся ресурсов на реализации целей и задач стратегии.</w:t>
      </w:r>
    </w:p>
    <w:p w:rsidR="000D7852" w:rsidRPr="00986DC0" w:rsidRDefault="000D7852" w:rsidP="00986DC0">
      <w:pPr>
        <w:ind w:firstLine="567"/>
        <w:jc w:val="both"/>
        <w:rPr>
          <w:rFonts w:eastAsia="Calibri"/>
          <w:lang w:eastAsia="en-US"/>
        </w:rPr>
      </w:pPr>
      <w:r w:rsidRPr="00986DC0">
        <w:rPr>
          <w:rFonts w:eastAsia="Calibri"/>
          <w:lang w:eastAsia="en-US"/>
        </w:rPr>
        <w:t xml:space="preserve">В период реализации стратегии новые муниципальные программы </w:t>
      </w:r>
      <w:r w:rsidR="00C468E7" w:rsidRPr="00986DC0">
        <w:t>Мугунского</w:t>
      </w:r>
      <w:r w:rsidRPr="00986DC0">
        <w:t xml:space="preserve"> сельского поселения</w:t>
      </w:r>
      <w:r w:rsidRPr="00986DC0">
        <w:rPr>
          <w:rFonts w:eastAsia="Calibri"/>
          <w:lang w:eastAsia="en-US"/>
        </w:rPr>
        <w:t xml:space="preserve"> будут разрабатываться и приниматься исходя из приоритетов, целей, задач и направлений социально-экономической политики </w:t>
      </w:r>
      <w:r w:rsidR="00C468E7" w:rsidRPr="00986DC0">
        <w:t>Мугунского</w:t>
      </w:r>
      <w:r w:rsidRPr="00986DC0">
        <w:t xml:space="preserve"> сельского поселения</w:t>
      </w:r>
      <w:r w:rsidRPr="00986DC0">
        <w:rPr>
          <w:rFonts w:eastAsia="Calibri"/>
          <w:lang w:eastAsia="en-US"/>
        </w:rPr>
        <w:t>, определенных в стратегии.</w:t>
      </w:r>
    </w:p>
    <w:p w:rsidR="00C468E7" w:rsidRPr="00986DC0" w:rsidRDefault="00C468E7" w:rsidP="00986DC0">
      <w:pPr>
        <w:widowControl w:val="0"/>
        <w:autoSpaceDE w:val="0"/>
        <w:autoSpaceDN w:val="0"/>
        <w:jc w:val="both"/>
        <w:rPr>
          <w:b/>
        </w:rPr>
      </w:pPr>
    </w:p>
    <w:p w:rsidR="00C468E7" w:rsidRPr="00986DC0" w:rsidRDefault="00F96B09" w:rsidP="00986DC0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                                                              </w:t>
      </w:r>
      <w:r w:rsidR="00C468E7" w:rsidRPr="00986DC0">
        <w:rPr>
          <w:b/>
        </w:rPr>
        <w:t>ПЕРЕЧЕНЬ</w:t>
      </w:r>
    </w:p>
    <w:p w:rsidR="00C468E7" w:rsidRPr="00986DC0" w:rsidRDefault="00C468E7" w:rsidP="00986DC0">
      <w:pPr>
        <w:widowControl w:val="0"/>
        <w:autoSpaceDE w:val="0"/>
        <w:autoSpaceDN w:val="0"/>
        <w:jc w:val="both"/>
        <w:rPr>
          <w:b/>
        </w:rPr>
      </w:pPr>
      <w:r w:rsidRPr="00986DC0">
        <w:rPr>
          <w:b/>
        </w:rPr>
        <w:t>МУНИЦИПАЛЬНЫХ ПРОГРАММ МУГУНСКОГО СЕЛЬСКОГО ПОСЕЛЕНИЯ</w:t>
      </w:r>
    </w:p>
    <w:p w:rsidR="00C468E7" w:rsidRPr="00986DC0" w:rsidRDefault="00C468E7" w:rsidP="00986DC0">
      <w:pPr>
        <w:widowControl w:val="0"/>
        <w:autoSpaceDE w:val="0"/>
        <w:autoSpaceDN w:val="0"/>
        <w:ind w:firstLine="709"/>
        <w:jc w:val="both"/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807"/>
        <w:gridCol w:w="1292"/>
        <w:gridCol w:w="3662"/>
      </w:tblGrid>
      <w:tr w:rsidR="001B7998" w:rsidRPr="00986DC0" w:rsidTr="00D9053C">
        <w:trPr>
          <w:trHeight w:val="874"/>
          <w:tblHeader/>
        </w:trPr>
        <w:tc>
          <w:tcPr>
            <w:tcW w:w="283" w:type="pct"/>
            <w:shd w:val="clear" w:color="auto" w:fill="C0C0C0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№ п/п</w:t>
            </w:r>
          </w:p>
        </w:tc>
        <w:tc>
          <w:tcPr>
            <w:tcW w:w="2254" w:type="pct"/>
            <w:shd w:val="clear" w:color="auto" w:fill="C0C0C0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Название муниципальной программы</w:t>
            </w:r>
          </w:p>
        </w:tc>
        <w:tc>
          <w:tcPr>
            <w:tcW w:w="362" w:type="pct"/>
            <w:shd w:val="clear" w:color="auto" w:fill="C0C0C0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Период реализации программы</w:t>
            </w:r>
          </w:p>
        </w:tc>
        <w:tc>
          <w:tcPr>
            <w:tcW w:w="2101" w:type="pct"/>
            <w:shd w:val="clear" w:color="auto" w:fill="C0C0C0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Ответственный исполнитель</w:t>
            </w:r>
          </w:p>
        </w:tc>
      </w:tr>
      <w:tr w:rsidR="001B7998" w:rsidRPr="00986DC0" w:rsidTr="00D9053C">
        <w:trPr>
          <w:trHeight w:val="865"/>
        </w:trPr>
        <w:tc>
          <w:tcPr>
            <w:tcW w:w="283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1.</w:t>
            </w:r>
          </w:p>
        </w:tc>
        <w:tc>
          <w:tcPr>
            <w:tcW w:w="2254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«Социально-экономическое развитие территории Мугунского сельского поселения»</w:t>
            </w:r>
          </w:p>
        </w:tc>
        <w:tc>
          <w:tcPr>
            <w:tcW w:w="362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2021-2025 годы</w:t>
            </w:r>
          </w:p>
        </w:tc>
        <w:tc>
          <w:tcPr>
            <w:tcW w:w="2101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Администрация Мугунского сельского поселения</w:t>
            </w:r>
          </w:p>
        </w:tc>
      </w:tr>
      <w:tr w:rsidR="001B7998" w:rsidRPr="00986DC0" w:rsidTr="001B7998">
        <w:trPr>
          <w:trHeight w:val="865"/>
        </w:trPr>
        <w:tc>
          <w:tcPr>
            <w:tcW w:w="5000" w:type="pct"/>
            <w:gridSpan w:val="4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Подпрограммы муниципальной программы</w:t>
            </w:r>
          </w:p>
        </w:tc>
      </w:tr>
      <w:tr w:rsidR="001B7998" w:rsidRPr="00986DC0" w:rsidTr="00D9053C">
        <w:trPr>
          <w:trHeight w:val="865"/>
        </w:trPr>
        <w:tc>
          <w:tcPr>
            <w:tcW w:w="283" w:type="pct"/>
            <w:shd w:val="clear" w:color="auto" w:fill="C0C0C0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№ п/п</w:t>
            </w:r>
          </w:p>
        </w:tc>
        <w:tc>
          <w:tcPr>
            <w:tcW w:w="2254" w:type="pct"/>
            <w:shd w:val="clear" w:color="auto" w:fill="C0C0C0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Название подпрограммы</w:t>
            </w:r>
          </w:p>
        </w:tc>
        <w:tc>
          <w:tcPr>
            <w:tcW w:w="362" w:type="pct"/>
            <w:shd w:val="clear" w:color="auto" w:fill="C0C0C0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Период реализации программы</w:t>
            </w:r>
          </w:p>
        </w:tc>
        <w:tc>
          <w:tcPr>
            <w:tcW w:w="2101" w:type="pct"/>
            <w:shd w:val="clear" w:color="auto" w:fill="C0C0C0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Ответственный исполнитель</w:t>
            </w:r>
          </w:p>
        </w:tc>
      </w:tr>
      <w:tr w:rsidR="001B7998" w:rsidRPr="00986DC0" w:rsidTr="00D9053C">
        <w:trPr>
          <w:trHeight w:val="865"/>
        </w:trPr>
        <w:tc>
          <w:tcPr>
            <w:tcW w:w="283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1B7998" w:rsidP="00986DC0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>«Развитие инфраструктуры на территории Мугунского сельского поселения на 2021-2025 гг.»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1B7998" w:rsidP="00986DC0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>2</w:t>
            </w:r>
            <w:r w:rsidR="00D9053C" w:rsidRPr="00986DC0">
              <w:rPr>
                <w:lang w:eastAsia="en-US"/>
              </w:rPr>
              <w:t>020 - 2025</w:t>
            </w:r>
            <w:r w:rsidRPr="00986DC0">
              <w:rPr>
                <w:lang w:eastAsia="en-US"/>
              </w:rPr>
              <w:t xml:space="preserve"> гг.</w:t>
            </w:r>
          </w:p>
        </w:tc>
        <w:tc>
          <w:tcPr>
            <w:tcW w:w="2101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Администрация Мугунского сельского поселения</w:t>
            </w:r>
          </w:p>
        </w:tc>
      </w:tr>
      <w:tr w:rsidR="001B7998" w:rsidRPr="00986DC0" w:rsidTr="00D9053C">
        <w:trPr>
          <w:trHeight w:val="865"/>
        </w:trPr>
        <w:tc>
          <w:tcPr>
            <w:tcW w:w="283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lastRenderedPageBreak/>
              <w:t>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1B7998" w:rsidP="00986DC0">
            <w:pPr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>«Обеспечение комплексного пространственного и территориального развития сельского поселения на 2021-2025гг.»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D9053C" w:rsidP="00986DC0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>2020 - 2025</w:t>
            </w:r>
            <w:r w:rsidR="001B7998" w:rsidRPr="00986DC0">
              <w:rPr>
                <w:lang w:eastAsia="en-US"/>
              </w:rPr>
              <w:t xml:space="preserve"> гг.</w:t>
            </w:r>
          </w:p>
        </w:tc>
        <w:tc>
          <w:tcPr>
            <w:tcW w:w="2101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Администрация Мугунского сельского поселения</w:t>
            </w:r>
          </w:p>
        </w:tc>
      </w:tr>
      <w:tr w:rsidR="001B7998" w:rsidRPr="00986DC0" w:rsidTr="00D9053C">
        <w:trPr>
          <w:trHeight w:val="865"/>
        </w:trPr>
        <w:tc>
          <w:tcPr>
            <w:tcW w:w="283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1B7998" w:rsidP="00986DC0">
            <w:pPr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>"Обеспечение комплексных мер безопасности на территории сельского поселения на 2021-2025 гг."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1B7998" w:rsidP="00986DC0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>2021 - 2025 гг.</w:t>
            </w:r>
          </w:p>
        </w:tc>
        <w:tc>
          <w:tcPr>
            <w:tcW w:w="2101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Администрация Мугунского сельского поселения</w:t>
            </w:r>
          </w:p>
        </w:tc>
      </w:tr>
      <w:tr w:rsidR="001B7998" w:rsidRPr="00986DC0" w:rsidTr="00D9053C">
        <w:trPr>
          <w:trHeight w:val="865"/>
        </w:trPr>
        <w:tc>
          <w:tcPr>
            <w:tcW w:w="283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1B7998" w:rsidP="00986DC0">
            <w:pPr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>"Развитие сферы культуры и спорта на территории сельского поселения на 2021-2025 гг."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1B7998" w:rsidP="00986DC0">
            <w:pPr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>2021 - 2025 гг.</w:t>
            </w:r>
          </w:p>
        </w:tc>
        <w:tc>
          <w:tcPr>
            <w:tcW w:w="2101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Администрация Мугунского сельского поселения</w:t>
            </w:r>
          </w:p>
        </w:tc>
      </w:tr>
      <w:tr w:rsidR="001B7998" w:rsidRPr="00986DC0" w:rsidTr="00D9053C">
        <w:trPr>
          <w:trHeight w:val="865"/>
        </w:trPr>
        <w:tc>
          <w:tcPr>
            <w:tcW w:w="283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1B7998" w:rsidP="00986DC0">
            <w:pPr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>Энергосбережение и повышение энергетической эффективности на территории сельских поселений на 2021-25 гг.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D9053C" w:rsidP="00986DC0">
            <w:pPr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>2021 - 2025</w:t>
            </w:r>
            <w:r w:rsidR="001B7998" w:rsidRPr="00986DC0">
              <w:rPr>
                <w:lang w:eastAsia="en-US"/>
              </w:rPr>
              <w:t xml:space="preserve"> гг.</w:t>
            </w:r>
          </w:p>
        </w:tc>
        <w:tc>
          <w:tcPr>
            <w:tcW w:w="2101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Администрация Мугунского сельского поселения</w:t>
            </w:r>
          </w:p>
        </w:tc>
      </w:tr>
      <w:tr w:rsidR="001B7998" w:rsidRPr="00986DC0" w:rsidTr="00D9053C">
        <w:trPr>
          <w:trHeight w:val="865"/>
        </w:trPr>
        <w:tc>
          <w:tcPr>
            <w:tcW w:w="283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1B7998" w:rsidP="00986DC0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  <w:p w:rsidR="001B7998" w:rsidRPr="00986DC0" w:rsidRDefault="001B7998" w:rsidP="00986DC0">
            <w:pPr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 xml:space="preserve">«Использование и охрана земель муниципального образования </w:t>
            </w:r>
            <w:r w:rsidR="00D9053C" w:rsidRPr="00986DC0">
              <w:rPr>
                <w:lang w:eastAsia="en-US"/>
              </w:rPr>
              <w:t>Мугунского</w:t>
            </w:r>
            <w:r w:rsidRPr="00986DC0">
              <w:rPr>
                <w:lang w:eastAsia="en-US"/>
              </w:rPr>
              <w:t xml:space="preserve"> сельского поселения на 2022-2025 гг.»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986DC0" w:rsidRDefault="001B7998" w:rsidP="00986DC0">
            <w:pPr>
              <w:spacing w:line="256" w:lineRule="auto"/>
              <w:ind w:firstLine="567"/>
              <w:jc w:val="both"/>
              <w:rPr>
                <w:lang w:eastAsia="en-US"/>
              </w:rPr>
            </w:pPr>
            <w:r w:rsidRPr="00986DC0">
              <w:rPr>
                <w:lang w:eastAsia="en-US"/>
              </w:rPr>
              <w:t>2</w:t>
            </w:r>
            <w:r w:rsidR="00D9053C" w:rsidRPr="00986DC0">
              <w:rPr>
                <w:lang w:eastAsia="en-US"/>
              </w:rPr>
              <w:t>022</w:t>
            </w:r>
            <w:r w:rsidRPr="00986DC0">
              <w:rPr>
                <w:lang w:eastAsia="en-US"/>
              </w:rPr>
              <w:t xml:space="preserve"> - 2025 гг.</w:t>
            </w:r>
          </w:p>
        </w:tc>
        <w:tc>
          <w:tcPr>
            <w:tcW w:w="2101" w:type="pct"/>
            <w:vAlign w:val="center"/>
          </w:tcPr>
          <w:p w:rsidR="001B7998" w:rsidRPr="00986DC0" w:rsidRDefault="001B7998" w:rsidP="00986DC0">
            <w:pPr>
              <w:widowControl w:val="0"/>
              <w:autoSpaceDE w:val="0"/>
              <w:autoSpaceDN w:val="0"/>
              <w:jc w:val="both"/>
            </w:pPr>
            <w:r w:rsidRPr="00986DC0">
              <w:t>Администрация Мугунского сельского поселения</w:t>
            </w:r>
          </w:p>
        </w:tc>
      </w:tr>
    </w:tbl>
    <w:p w:rsidR="00C468E7" w:rsidRPr="00986DC0" w:rsidRDefault="00C468E7" w:rsidP="00986DC0">
      <w:pPr>
        <w:ind w:firstLine="567"/>
        <w:jc w:val="both"/>
        <w:rPr>
          <w:rFonts w:eastAsia="Calibri"/>
          <w:lang w:eastAsia="en-US"/>
        </w:rPr>
      </w:pPr>
    </w:p>
    <w:p w:rsidR="00D9053C" w:rsidRPr="00986DC0" w:rsidRDefault="00F96B09" w:rsidP="00986DC0">
      <w:pPr>
        <w:tabs>
          <w:tab w:val="left" w:pos="0"/>
        </w:tabs>
        <w:spacing w:after="200" w:line="276" w:lineRule="auto"/>
        <w:ind w:firstLine="567"/>
        <w:jc w:val="both"/>
        <w:rPr>
          <w:b/>
        </w:rPr>
      </w:pPr>
      <w:r>
        <w:rPr>
          <w:b/>
        </w:rPr>
        <w:t>5</w:t>
      </w:r>
      <w:r w:rsidR="00D9053C" w:rsidRPr="00986DC0">
        <w:rPr>
          <w:b/>
        </w:rPr>
        <w:t>.6. Ожидаемые результаты реализации стратегии</w:t>
      </w:r>
    </w:p>
    <w:p w:rsidR="00D9053C" w:rsidRPr="00986DC0" w:rsidRDefault="00D9053C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</w:pPr>
      <w:r w:rsidRPr="00986DC0">
        <w:t>Выбор и планирование ожидаемых результатов реализации стратегии осуществлялись с учетом:</w:t>
      </w:r>
    </w:p>
    <w:p w:rsidR="00D9053C" w:rsidRPr="00986DC0" w:rsidRDefault="00D9053C" w:rsidP="00986DC0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567"/>
        <w:contextualSpacing/>
        <w:jc w:val="both"/>
      </w:pPr>
      <w:r w:rsidRPr="00986DC0">
        <w:t>показателей оценки эффективности деятельности хозяйствующих субъектов поселения;</w:t>
      </w:r>
    </w:p>
    <w:p w:rsidR="00D9053C" w:rsidRPr="00986DC0" w:rsidRDefault="00D9053C" w:rsidP="00986DC0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567"/>
        <w:contextualSpacing/>
        <w:jc w:val="both"/>
      </w:pPr>
      <w:r w:rsidRPr="00986DC0">
        <w:t>показателей, установленных Указами Президента Российской Федерации.</w:t>
      </w:r>
    </w:p>
    <w:p w:rsidR="00D9053C" w:rsidRPr="00986DC0" w:rsidRDefault="00D9053C" w:rsidP="00986DC0">
      <w:pPr>
        <w:autoSpaceDE w:val="0"/>
        <w:autoSpaceDN w:val="0"/>
        <w:adjustRightInd w:val="0"/>
        <w:spacing w:after="200" w:line="276" w:lineRule="auto"/>
        <w:ind w:firstLine="567"/>
        <w:jc w:val="both"/>
      </w:pPr>
      <w:r w:rsidRPr="00986DC0">
        <w:t>Источники информации: Территориальный орган Федеральной службы государственной статистики по Иркутской области (Иркутскстат); расчетные данные администрации Мугунского сельского поселения.</w:t>
      </w:r>
    </w:p>
    <w:p w:rsidR="00D9053C" w:rsidRPr="00986DC0" w:rsidRDefault="00D9053C" w:rsidP="00986DC0">
      <w:pPr>
        <w:spacing w:after="200" w:line="276" w:lineRule="auto"/>
        <w:ind w:firstLine="567"/>
        <w:jc w:val="both"/>
      </w:pPr>
      <w:r w:rsidRPr="00986DC0">
        <w:t xml:space="preserve">Ожидаемые результаты реализации стратегии приведены в </w:t>
      </w:r>
      <w:r w:rsidRPr="00986DC0">
        <w:rPr>
          <w:b/>
        </w:rPr>
        <w:t>Приложении № 5.</w:t>
      </w:r>
    </w:p>
    <w:p w:rsidR="00D9053C" w:rsidRPr="00986DC0" w:rsidRDefault="00D9053C" w:rsidP="00986DC0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D9053C" w:rsidRPr="00986DC0" w:rsidRDefault="00D9053C" w:rsidP="00986DC0">
      <w:pPr>
        <w:ind w:firstLine="567"/>
        <w:jc w:val="both"/>
        <w:rPr>
          <w:rFonts w:eastAsia="Calibri"/>
          <w:lang w:eastAsia="en-US"/>
        </w:rPr>
      </w:pPr>
    </w:p>
    <w:p w:rsidR="000D7852" w:rsidRPr="00986DC0" w:rsidRDefault="000D7852" w:rsidP="00986DC0">
      <w:pPr>
        <w:widowControl w:val="0"/>
        <w:tabs>
          <w:tab w:val="left" w:pos="0"/>
        </w:tabs>
        <w:ind w:firstLine="567"/>
        <w:contextualSpacing/>
        <w:jc w:val="both"/>
      </w:pPr>
    </w:p>
    <w:p w:rsidR="00464AAE" w:rsidRDefault="00464AAE" w:rsidP="00464AAE">
      <w:pPr>
        <w:rPr>
          <w:bCs/>
        </w:rPr>
      </w:pPr>
      <w:r>
        <w:rPr>
          <w:bCs/>
        </w:rPr>
        <w:t xml:space="preserve"> </w:t>
      </w:r>
    </w:p>
    <w:p w:rsidR="00464AAE" w:rsidRDefault="00464AAE" w:rsidP="00940153">
      <w:pPr>
        <w:ind w:firstLine="709"/>
        <w:jc w:val="right"/>
        <w:rPr>
          <w:bCs/>
        </w:rPr>
        <w:sectPr w:rsidR="00464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153" w:rsidRPr="00940153" w:rsidRDefault="00940153" w:rsidP="00940153">
      <w:pPr>
        <w:ind w:firstLine="709"/>
        <w:jc w:val="right"/>
        <w:rPr>
          <w:bCs/>
        </w:rPr>
      </w:pPr>
      <w:r w:rsidRPr="00940153">
        <w:rPr>
          <w:bCs/>
        </w:rPr>
        <w:lastRenderedPageBreak/>
        <w:t>Приложение № 1</w:t>
      </w:r>
    </w:p>
    <w:p w:rsidR="00940153" w:rsidRPr="00940153" w:rsidRDefault="00940153" w:rsidP="00940153">
      <w:pPr>
        <w:ind w:firstLine="709"/>
        <w:jc w:val="right"/>
        <w:rPr>
          <w:bCs/>
        </w:rPr>
      </w:pPr>
      <w:r w:rsidRPr="00940153">
        <w:rPr>
          <w:bCs/>
        </w:rPr>
        <w:t>к стратегии социально-экономического развития</w:t>
      </w:r>
    </w:p>
    <w:p w:rsidR="00940153" w:rsidRPr="00940153" w:rsidRDefault="00940153" w:rsidP="00940153">
      <w:pPr>
        <w:ind w:firstLine="709"/>
        <w:jc w:val="right"/>
        <w:rPr>
          <w:bCs/>
        </w:rPr>
      </w:pPr>
      <w:r>
        <w:rPr>
          <w:bCs/>
        </w:rPr>
        <w:t xml:space="preserve">Мугунского сельского </w:t>
      </w:r>
    </w:p>
    <w:p w:rsidR="00940153" w:rsidRPr="00940153" w:rsidRDefault="00940153" w:rsidP="00940153">
      <w:pPr>
        <w:ind w:firstLine="709"/>
        <w:jc w:val="right"/>
        <w:rPr>
          <w:bCs/>
        </w:rPr>
      </w:pPr>
      <w:r w:rsidRPr="00940153">
        <w:rPr>
          <w:bCs/>
        </w:rPr>
        <w:t>на период до 2036 года</w:t>
      </w:r>
    </w:p>
    <w:p w:rsidR="0082749B" w:rsidRPr="00986DC0" w:rsidRDefault="0082749B" w:rsidP="00940153">
      <w:pPr>
        <w:autoSpaceDE w:val="0"/>
        <w:autoSpaceDN w:val="0"/>
        <w:adjustRightInd w:val="0"/>
        <w:jc w:val="both"/>
      </w:pPr>
    </w:p>
    <w:p w:rsidR="0082749B" w:rsidRPr="00986DC0" w:rsidRDefault="0082749B" w:rsidP="00F96B09">
      <w:pPr>
        <w:autoSpaceDE w:val="0"/>
        <w:autoSpaceDN w:val="0"/>
        <w:adjustRightInd w:val="0"/>
        <w:ind w:firstLine="709"/>
        <w:jc w:val="center"/>
      </w:pPr>
    </w:p>
    <w:p w:rsidR="0082749B" w:rsidRPr="00986DC0" w:rsidRDefault="0082749B" w:rsidP="00F96B09">
      <w:pPr>
        <w:jc w:val="center"/>
      </w:pPr>
      <w:r w:rsidRPr="00986DC0">
        <w:t>SWOT-АНАЛИЗ</w:t>
      </w:r>
    </w:p>
    <w:p w:rsidR="0082749B" w:rsidRPr="00986DC0" w:rsidRDefault="0082749B" w:rsidP="00F96B09">
      <w:pPr>
        <w:jc w:val="center"/>
      </w:pPr>
      <w:r w:rsidRPr="00986DC0">
        <w:t>ФАКТОРОВ РАЗВИТИЯ МУГУНСКОГО СЕЛЬСКОГО ПОСЕЛЕНИЯ</w:t>
      </w:r>
    </w:p>
    <w:p w:rsidR="0082749B" w:rsidRPr="00986DC0" w:rsidRDefault="0082749B" w:rsidP="00986DC0">
      <w:pPr>
        <w:jc w:val="both"/>
      </w:pPr>
    </w:p>
    <w:tbl>
      <w:tblPr>
        <w:tblW w:w="142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5387"/>
        <w:gridCol w:w="7229"/>
      </w:tblGrid>
      <w:tr w:rsidR="0082749B" w:rsidRPr="00986DC0" w:rsidTr="00464AA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Фактор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Преимущества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Недостатки</w:t>
            </w: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1. Географическое положение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Привлекательная природная экологически чистая среда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-удаленность от районного центра, областного центра, крупных городов;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2. Население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Имеется резерв трудовых ресурсов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-тенденция естественной убыли населения, «старение» населения;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-отток более активной и талантливой молодежи в город;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3. Пространственная организация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Имеется Генеральный план Мугунского муниципального образования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940153" w:rsidP="00986DC0">
            <w:pPr>
              <w:snapToGrid w:val="0"/>
              <w:spacing w:after="200" w:line="228" w:lineRule="auto"/>
              <w:ind w:firstLine="110"/>
              <w:jc w:val="both"/>
            </w:pPr>
            <w:r>
              <w:t xml:space="preserve">- требуется  внесение изменений </w:t>
            </w:r>
            <w:r w:rsidR="009E36F6">
              <w:t>.</w:t>
            </w: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4.Земельные ресурсы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-наличие свободных земельных участков в населенных пунктах и в непосредственной близости от населенных пунктов;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 требуются вложения в разработку земельных участков, оформление.</w:t>
            </w: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5. Экология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общая экологическая обстановка удовлетворительная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-наличие несанкционированных свалок;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lastRenderedPageBreak/>
              <w:t>6. Жилищная сфера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-Компактность жилищного фонда.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-Высокий процент износа жилого фонда.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-отсутствие строительства нового жилья;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 жилой фонд неблагоустроенный.</w:t>
            </w:r>
          </w:p>
        </w:tc>
      </w:tr>
      <w:tr w:rsidR="0082749B" w:rsidRPr="00986DC0" w:rsidTr="00464AAE">
        <w:trPr>
          <w:trHeight w:val="1941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7.Инженерная инфраструктура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обеспеченность электроэнергией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 Неудовлетворительное состояние автомобильных дорог;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-отсутствие централизованного водоснабжения,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-отсутствие связи, интернета;</w:t>
            </w: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7. Социальная инфраструктура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Сохранена социальная сфера - школа, ФАП, культурно-досуговый центр, библиотека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-Недостаток педагогических кадров и их старение в школе поселения, также медицинских работников;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-слабая материальная база бюджетных учреждений;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-недостаток средств на развитие;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-высокая степень износа зданий.</w:t>
            </w: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8. Экономика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t>Наличие земельных ресурсов для ведения сельскохозяйственного производства, личного подсобного хозяйства. Наличие промысловых ресурсов (дикие животные, рыба, ягоды, грибы, лекарственные травы).</w:t>
            </w:r>
          </w:p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t>недостаток квалифицированных специалистов. Недостаточно развитая рыночная инфраструктура. Недостаточно рабочих мест, высокая безработица. Низкая доходная база бюджета поселения. У предпринимателей часто отсутствуют трудовые договора с работниками.</w:t>
            </w:r>
          </w:p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Фактор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t>Благоприятные возможности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t>Возможные угрозы</w:t>
            </w: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1. Демографич</w:t>
            </w:r>
            <w:r w:rsidRPr="00986DC0">
              <w:lastRenderedPageBreak/>
              <w:t>еские процессы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lastRenderedPageBreak/>
              <w:t>рост рождаемости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t>Демографические проблемы, связанные со старением населения и усиливающаяся финансовая нагрузка на экономически активное население</w:t>
            </w:r>
          </w:p>
        </w:tc>
      </w:tr>
      <w:tr w:rsidR="0082749B" w:rsidRPr="00986DC0" w:rsidTr="00464AAE">
        <w:trPr>
          <w:trHeight w:val="1278"/>
        </w:trPr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line="228" w:lineRule="auto"/>
              <w:ind w:firstLine="110"/>
              <w:jc w:val="both"/>
            </w:pPr>
            <w:r w:rsidRPr="00986DC0">
              <w:lastRenderedPageBreak/>
              <w:t>2. Экономика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line="276" w:lineRule="auto"/>
              <w:ind w:firstLine="110"/>
              <w:jc w:val="both"/>
            </w:pPr>
            <w:r w:rsidRPr="00986DC0">
              <w:t>-производственный рост сельскохозяйственного предприятия</w:t>
            </w:r>
          </w:p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Развитие малого бизнеса на территории поселения: развитие сферы услуг, в том числе:</w:t>
            </w:r>
          </w:p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-предоставление парикмахерских услуг, косметический кабинет; ремонт и пошив одежды, ремонт обуви; услуги печника, услуги электрика; развитие сферы сбора, закупа и переработки дикорастущего сырья; развитие специализированных видов туризма (охота, рыболовство, пешие маршруты выходного дня ) вовлечение местных жителей в обслуживание различных сфер туристической деятельности.</w:t>
            </w:r>
          </w:p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- Развитие социальной инфраструктуры.</w:t>
            </w:r>
          </w:p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-Развитие личного подворья граждан, как источника доходов населения, и развития на этом фоне мини предприятий.</w:t>
            </w:r>
          </w:p>
          <w:p w:rsidR="0082749B" w:rsidRPr="00986DC0" w:rsidRDefault="0082749B" w:rsidP="00986DC0">
            <w:pPr>
              <w:jc w:val="both"/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1. Диспаритет цен на сельскохозяйственную продукцию. ( непомерный рост стоимости энергоносителей, запасных частей, удобрений, и новой сельскохозяйственной техники).</w:t>
            </w:r>
          </w:p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2.Отсутствие мотивации к труду, рост безработицы, низкий уровень доходов населения, деградация алкоголизм, воровство, наркомания.</w:t>
            </w:r>
          </w:p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3.Снижение квалификации, старение и выбывание квалифицированных кадров.</w:t>
            </w:r>
          </w:p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4.Высокая доля населения, не обладающего специальными востребованными на местном рынке труда навыками и умениями, низкая доля людей с высшим образованием и как следствие общий недостаток в квалифицированной рабочей силе;</w:t>
            </w:r>
          </w:p>
          <w:p w:rsidR="0082749B" w:rsidRPr="00986DC0" w:rsidRDefault="0082749B" w:rsidP="00986DC0">
            <w:pPr>
              <w:spacing w:before="100" w:beforeAutospacing="1" w:line="276" w:lineRule="auto"/>
              <w:ind w:firstLine="110"/>
              <w:jc w:val="both"/>
            </w:pPr>
            <w:r w:rsidRPr="00986DC0">
              <w:t>5. Наличие незанятого экономически - активного населения трудоспособного возраста;</w:t>
            </w:r>
          </w:p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6. Отток молодого экономически активного населения за пределы поселения, района (выпускники школ);</w:t>
            </w:r>
          </w:p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7.Снижение налогового потенциала, недостаточная бюджетная обеспеченность из за слабой экономической базы поселения.</w:t>
            </w:r>
          </w:p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8.Отсутствие инвестиционной привлекательности предприятий находящихся в поселении.</w:t>
            </w:r>
          </w:p>
          <w:p w:rsidR="0082749B" w:rsidRPr="00986DC0" w:rsidRDefault="0082749B" w:rsidP="00986DC0">
            <w:pPr>
              <w:spacing w:line="276" w:lineRule="auto"/>
              <w:ind w:firstLine="110"/>
              <w:jc w:val="both"/>
            </w:pPr>
            <w:r w:rsidRPr="00986DC0">
              <w:t>9. Низкий удельный вес собственных доходных источников бюджета, зависимость от трансфертов из бюджетов других уровней.</w:t>
            </w:r>
            <w:r w:rsidRPr="00986DC0">
              <w:br/>
            </w: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3. Коммуникации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t>наличие дорог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t>удаленность от районного центра, неудовлетворительное состояние дорог, отсутствие нормальной телефонной связи</w:t>
            </w: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lastRenderedPageBreak/>
              <w:t>4. Региональные и интернациональные контакты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t>Ассоциация глав муниципальных образований, обмен опытом работы, нахождение путей решения в общих проблемах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</w:p>
        </w:tc>
      </w:tr>
      <w:tr w:rsidR="0082749B" w:rsidRPr="00986DC0" w:rsidTr="00464AAE"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napToGrid w:val="0"/>
              <w:spacing w:after="200" w:line="228" w:lineRule="auto"/>
              <w:ind w:firstLine="110"/>
              <w:jc w:val="both"/>
            </w:pPr>
            <w:r w:rsidRPr="00986DC0">
              <w:t>5. Местное самоуправление - законодательные решения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t>ответственность администрации муниципального образования за состояние и общее развитие поселения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t>слабая нормативно-правовая база,</w:t>
            </w:r>
          </w:p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  <w:r w:rsidRPr="00986DC0">
              <w:t>дотационный бюджет</w:t>
            </w:r>
          </w:p>
          <w:p w:rsidR="0082749B" w:rsidRPr="00986DC0" w:rsidRDefault="0082749B" w:rsidP="00986DC0">
            <w:pPr>
              <w:spacing w:before="100" w:beforeAutospacing="1" w:after="100" w:afterAutospacing="1" w:line="276" w:lineRule="auto"/>
              <w:ind w:firstLine="110"/>
              <w:jc w:val="both"/>
            </w:pPr>
          </w:p>
        </w:tc>
      </w:tr>
    </w:tbl>
    <w:p w:rsidR="0082749B" w:rsidRPr="00986DC0" w:rsidRDefault="0082749B" w:rsidP="00986DC0">
      <w:pPr>
        <w:autoSpaceDE w:val="0"/>
        <w:autoSpaceDN w:val="0"/>
        <w:adjustRightInd w:val="0"/>
        <w:ind w:firstLine="709"/>
        <w:jc w:val="both"/>
      </w:pPr>
    </w:p>
    <w:p w:rsidR="00BA2FE1" w:rsidRPr="00986DC0" w:rsidRDefault="00BA2FE1" w:rsidP="00986DC0">
      <w:pPr>
        <w:autoSpaceDE w:val="0"/>
        <w:autoSpaceDN w:val="0"/>
        <w:adjustRightInd w:val="0"/>
        <w:ind w:firstLine="709"/>
        <w:jc w:val="both"/>
      </w:pPr>
    </w:p>
    <w:p w:rsidR="00BA2FE1" w:rsidRPr="00986DC0" w:rsidRDefault="00BA2FE1" w:rsidP="00986DC0">
      <w:pPr>
        <w:shd w:val="clear" w:color="auto" w:fill="FFFFFF"/>
        <w:ind w:firstLine="709"/>
        <w:contextualSpacing/>
        <w:jc w:val="both"/>
        <w:rPr>
          <w:b/>
          <w:color w:val="000000"/>
        </w:rPr>
      </w:pPr>
    </w:p>
    <w:p w:rsidR="006971DF" w:rsidRPr="00986DC0" w:rsidRDefault="006971DF" w:rsidP="00986DC0">
      <w:pPr>
        <w:ind w:firstLine="708"/>
        <w:jc w:val="both"/>
        <w:rPr>
          <w:color w:val="000000"/>
        </w:rPr>
      </w:pPr>
    </w:p>
    <w:p w:rsidR="0082749B" w:rsidRPr="00986DC0" w:rsidRDefault="0082749B" w:rsidP="00986DC0">
      <w:pPr>
        <w:ind w:firstLine="708"/>
        <w:jc w:val="both"/>
        <w:rPr>
          <w:color w:val="000000"/>
        </w:rPr>
      </w:pPr>
    </w:p>
    <w:p w:rsidR="0082749B" w:rsidRPr="00986DC0" w:rsidRDefault="0082749B" w:rsidP="00986DC0">
      <w:pPr>
        <w:ind w:firstLine="708"/>
        <w:jc w:val="both"/>
        <w:rPr>
          <w:color w:val="000000"/>
        </w:rPr>
      </w:pPr>
    </w:p>
    <w:p w:rsidR="0082749B" w:rsidRDefault="0082749B" w:rsidP="00986DC0">
      <w:pPr>
        <w:jc w:val="both"/>
        <w:rPr>
          <w:color w:val="000000"/>
        </w:rPr>
      </w:pPr>
    </w:p>
    <w:p w:rsidR="009E36F6" w:rsidRDefault="009E36F6" w:rsidP="00986DC0">
      <w:pPr>
        <w:jc w:val="both"/>
        <w:rPr>
          <w:color w:val="000000"/>
        </w:rPr>
      </w:pPr>
    </w:p>
    <w:p w:rsidR="009E36F6" w:rsidRDefault="009E36F6" w:rsidP="00986DC0">
      <w:pPr>
        <w:jc w:val="both"/>
        <w:rPr>
          <w:color w:val="000000"/>
        </w:rPr>
      </w:pPr>
    </w:p>
    <w:p w:rsidR="009E36F6" w:rsidRDefault="009E36F6" w:rsidP="00986DC0">
      <w:pPr>
        <w:jc w:val="both"/>
        <w:rPr>
          <w:color w:val="000000"/>
        </w:rPr>
      </w:pPr>
    </w:p>
    <w:p w:rsidR="009E36F6" w:rsidRDefault="009E36F6" w:rsidP="00986DC0">
      <w:pPr>
        <w:jc w:val="both"/>
        <w:rPr>
          <w:color w:val="000000"/>
        </w:rPr>
      </w:pPr>
    </w:p>
    <w:p w:rsidR="009E36F6" w:rsidRDefault="009E36F6" w:rsidP="00986DC0">
      <w:pPr>
        <w:jc w:val="both"/>
        <w:rPr>
          <w:color w:val="000000"/>
        </w:rPr>
      </w:pPr>
    </w:p>
    <w:p w:rsidR="009E36F6" w:rsidRPr="00986DC0" w:rsidRDefault="009E36F6" w:rsidP="00986DC0">
      <w:pPr>
        <w:jc w:val="both"/>
        <w:rPr>
          <w:color w:val="000000"/>
        </w:rPr>
      </w:pPr>
    </w:p>
    <w:p w:rsidR="00456311" w:rsidRPr="00986DC0" w:rsidRDefault="00456311" w:rsidP="00986DC0">
      <w:pPr>
        <w:jc w:val="both"/>
      </w:pPr>
    </w:p>
    <w:p w:rsidR="003062BF" w:rsidRDefault="003062BF" w:rsidP="009E36F6">
      <w:pPr>
        <w:jc w:val="right"/>
        <w:sectPr w:rsidR="003062BF" w:rsidSect="00464AAE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9E36F6" w:rsidRPr="009E36F6" w:rsidRDefault="009E36F6" w:rsidP="009E36F6">
      <w:pPr>
        <w:jc w:val="right"/>
      </w:pPr>
      <w:r w:rsidRPr="009E36F6">
        <w:lastRenderedPageBreak/>
        <w:t>Приложение № 2</w:t>
      </w:r>
    </w:p>
    <w:p w:rsidR="009E36F6" w:rsidRPr="009E36F6" w:rsidRDefault="009E36F6" w:rsidP="009E36F6">
      <w:pPr>
        <w:jc w:val="right"/>
      </w:pPr>
      <w:r w:rsidRPr="009E36F6">
        <w:t xml:space="preserve">к стратегии социально-экономического развития </w:t>
      </w:r>
    </w:p>
    <w:p w:rsidR="009E36F6" w:rsidRPr="009E36F6" w:rsidRDefault="009E36F6" w:rsidP="009E36F6">
      <w:pPr>
        <w:jc w:val="right"/>
      </w:pPr>
      <w:r>
        <w:t>Мугунского сельского поселения</w:t>
      </w:r>
    </w:p>
    <w:p w:rsidR="009E36F6" w:rsidRPr="009E36F6" w:rsidRDefault="009E36F6" w:rsidP="009E36F6">
      <w:pPr>
        <w:jc w:val="right"/>
      </w:pPr>
      <w:r w:rsidRPr="009E36F6">
        <w:t>на период до 2036 года</w:t>
      </w:r>
    </w:p>
    <w:p w:rsidR="009E36F6" w:rsidRDefault="009E36F6" w:rsidP="009E36F6">
      <w:pPr>
        <w:jc w:val="right"/>
      </w:pPr>
    </w:p>
    <w:p w:rsidR="00456311" w:rsidRPr="00986DC0" w:rsidRDefault="00456311" w:rsidP="00F96B09">
      <w:pPr>
        <w:jc w:val="center"/>
      </w:pPr>
      <w:r w:rsidRPr="00986DC0">
        <w:t>ОСНОВНЫЕ ПОКАЗАТЕЛИ</w:t>
      </w:r>
    </w:p>
    <w:p w:rsidR="00456311" w:rsidRDefault="00456311" w:rsidP="00F96B09">
      <w:pPr>
        <w:jc w:val="center"/>
      </w:pPr>
      <w:r w:rsidRPr="00986DC0">
        <w:t>ДОСТИЖЕНИЯ ЦЕЛЕЙ СОЦИАЛЬНО-ЭКОНОМИЧЕСКОГО РАЗВИТИЯ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2569"/>
        <w:gridCol w:w="554"/>
        <w:gridCol w:w="708"/>
        <w:gridCol w:w="709"/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0"/>
        <w:gridCol w:w="709"/>
      </w:tblGrid>
      <w:tr w:rsidR="00E17067" w:rsidRPr="00E17067" w:rsidTr="00870DA8">
        <w:trPr>
          <w:jc w:val="center"/>
        </w:trPr>
        <w:tc>
          <w:tcPr>
            <w:tcW w:w="2246" w:type="dxa"/>
            <w:vMerge w:val="restart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Наименование цели</w:t>
            </w:r>
          </w:p>
        </w:tc>
        <w:tc>
          <w:tcPr>
            <w:tcW w:w="2569" w:type="dxa"/>
            <w:vMerge w:val="restart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4" w:type="dxa"/>
            <w:vMerge w:val="restart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0279" w:type="dxa"/>
            <w:gridSpan w:val="16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 xml:space="preserve">Значения целевых показателей </w:t>
            </w:r>
          </w:p>
        </w:tc>
      </w:tr>
      <w:tr w:rsidR="00E17067" w:rsidRPr="00E17067" w:rsidTr="00870DA8">
        <w:trPr>
          <w:trHeight w:val="480"/>
          <w:jc w:val="center"/>
        </w:trPr>
        <w:tc>
          <w:tcPr>
            <w:tcW w:w="2246" w:type="dxa"/>
            <w:vMerge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vMerge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vMerge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2020г.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1255" w:type="dxa"/>
            <w:gridSpan w:val="2"/>
            <w:shd w:val="clear" w:color="auto" w:fill="DBE5F1"/>
            <w:vAlign w:val="bottom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2022г. (оценка)</w:t>
            </w:r>
          </w:p>
        </w:tc>
        <w:tc>
          <w:tcPr>
            <w:tcW w:w="1256" w:type="dxa"/>
            <w:gridSpan w:val="2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1255" w:type="dxa"/>
            <w:gridSpan w:val="2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256" w:type="dxa"/>
            <w:gridSpan w:val="2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2027г.</w:t>
            </w:r>
          </w:p>
        </w:tc>
        <w:tc>
          <w:tcPr>
            <w:tcW w:w="1255" w:type="dxa"/>
            <w:gridSpan w:val="2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2030г.</w:t>
            </w:r>
          </w:p>
        </w:tc>
        <w:tc>
          <w:tcPr>
            <w:tcW w:w="1256" w:type="dxa"/>
            <w:gridSpan w:val="2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2033г.</w:t>
            </w:r>
          </w:p>
        </w:tc>
        <w:tc>
          <w:tcPr>
            <w:tcW w:w="1329" w:type="dxa"/>
            <w:gridSpan w:val="2"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2036г.</w:t>
            </w:r>
          </w:p>
        </w:tc>
      </w:tr>
      <w:tr w:rsidR="00E17067" w:rsidRPr="00E17067" w:rsidTr="00870DA8">
        <w:trPr>
          <w:cantSplit/>
          <w:trHeight w:val="1072"/>
          <w:jc w:val="center"/>
        </w:trPr>
        <w:tc>
          <w:tcPr>
            <w:tcW w:w="2246" w:type="dxa"/>
            <w:vMerge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vMerge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vMerge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627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627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628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620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709" w:type="dxa"/>
            <w:shd w:val="clear" w:color="auto" w:fill="DBE5F1"/>
            <w:textDirection w:val="btLr"/>
            <w:vAlign w:val="center"/>
          </w:tcPr>
          <w:p w:rsidR="00E17067" w:rsidRPr="00E17067" w:rsidRDefault="00E17067" w:rsidP="00E17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7067">
              <w:rPr>
                <w:b/>
                <w:sz w:val="20"/>
                <w:szCs w:val="20"/>
              </w:rPr>
              <w:t>2 вариант</w:t>
            </w:r>
          </w:p>
        </w:tc>
      </w:tr>
      <w:tr w:rsidR="00E17067" w:rsidRPr="00E17067" w:rsidTr="00E17067">
        <w:trPr>
          <w:trHeight w:val="436"/>
          <w:jc w:val="center"/>
        </w:trPr>
        <w:tc>
          <w:tcPr>
            <w:tcW w:w="15648" w:type="dxa"/>
            <w:gridSpan w:val="19"/>
            <w:vAlign w:val="center"/>
          </w:tcPr>
          <w:p w:rsidR="00E17067" w:rsidRPr="00E17067" w:rsidRDefault="00E17067" w:rsidP="00E17067">
            <w:pPr>
              <w:widowControl w:val="0"/>
              <w:jc w:val="center"/>
              <w:rPr>
                <w:highlight w:val="yellow"/>
              </w:rPr>
            </w:pPr>
            <w:r w:rsidRPr="00E17067">
              <w:rPr>
                <w:b/>
              </w:rPr>
              <w:t xml:space="preserve">Стратегическая цель: </w:t>
            </w:r>
            <w:r>
              <w:rPr>
                <w:b/>
                <w:lang w:eastAsia="zh-CN"/>
              </w:rPr>
              <w:t>Мугунское сельское поселение – поселение</w:t>
            </w:r>
            <w:r w:rsidRPr="00E17067">
              <w:rPr>
                <w:b/>
                <w:lang w:eastAsia="zh-CN"/>
              </w:rPr>
              <w:t>, в котором уровень и качество жизни обеспечивают современные потребности человека в развитии и самореализации, а жители связывают своё будущее с будущим Тулунского района</w:t>
            </w:r>
          </w:p>
        </w:tc>
      </w:tr>
      <w:tr w:rsidR="00F45095" w:rsidRPr="00E17067" w:rsidTr="00E17067">
        <w:trPr>
          <w:trHeight w:val="436"/>
          <w:jc w:val="center"/>
        </w:trPr>
        <w:tc>
          <w:tcPr>
            <w:tcW w:w="15648" w:type="dxa"/>
            <w:gridSpan w:val="19"/>
            <w:vAlign w:val="center"/>
          </w:tcPr>
          <w:p w:rsidR="00F45095" w:rsidRPr="00986DC0" w:rsidRDefault="00F45095" w:rsidP="00F45095">
            <w:pPr>
              <w:widowControl w:val="0"/>
              <w:jc w:val="center"/>
              <w:rPr>
                <w:bCs/>
                <w:iCs/>
              </w:rPr>
            </w:pPr>
            <w:r w:rsidRPr="00986DC0">
              <w:rPr>
                <w:b/>
                <w:bCs/>
                <w:iCs/>
              </w:rPr>
              <w:t>Приоритет 1. Содействие развитию хозяйствующих субъектов всех отраслей</w:t>
            </w:r>
            <w:r w:rsidRPr="00986DC0">
              <w:rPr>
                <w:bCs/>
                <w:iCs/>
              </w:rPr>
              <w:t>.</w:t>
            </w:r>
          </w:p>
          <w:p w:rsidR="00F45095" w:rsidRPr="00E17067" w:rsidRDefault="00F45095" w:rsidP="00E17067">
            <w:pPr>
              <w:widowControl w:val="0"/>
              <w:jc w:val="center"/>
              <w:rPr>
                <w:b/>
              </w:rPr>
            </w:pPr>
          </w:p>
        </w:tc>
      </w:tr>
      <w:tr w:rsidR="00870DA8" w:rsidRPr="00E17067" w:rsidTr="009D4EAC">
        <w:trPr>
          <w:trHeight w:val="436"/>
          <w:jc w:val="center"/>
        </w:trPr>
        <w:tc>
          <w:tcPr>
            <w:tcW w:w="2246" w:type="dxa"/>
            <w:vMerge w:val="restart"/>
            <w:vAlign w:val="center"/>
          </w:tcPr>
          <w:p w:rsidR="00870DA8" w:rsidRPr="00E17067" w:rsidRDefault="00870DA8" w:rsidP="00870DA8">
            <w:pPr>
              <w:widowControl w:val="0"/>
              <w:jc w:val="center"/>
              <w:rPr>
                <w:sz w:val="20"/>
                <w:szCs w:val="20"/>
              </w:rPr>
            </w:pPr>
            <w:r w:rsidRPr="00986DC0">
              <w:rPr>
                <w:bCs/>
                <w:iCs/>
              </w:rPr>
              <w:t>Содействие развитию хозяйствующих субъектов всех отраслей</w:t>
            </w:r>
          </w:p>
          <w:p w:rsidR="00870DA8" w:rsidRPr="00E17067" w:rsidRDefault="00870DA8" w:rsidP="00870DA8">
            <w:pPr>
              <w:widowControl w:val="0"/>
              <w:rPr>
                <w:sz w:val="20"/>
                <w:szCs w:val="20"/>
              </w:rPr>
            </w:pPr>
          </w:p>
          <w:p w:rsidR="00870DA8" w:rsidRPr="00E17067" w:rsidRDefault="00870DA8" w:rsidP="00870D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870DA8" w:rsidRDefault="00870DA8" w:rsidP="00870DA8">
            <w:pPr>
              <w:jc w:val="both"/>
              <w:rPr>
                <w:sz w:val="22"/>
                <w:szCs w:val="22"/>
              </w:rPr>
            </w:pPr>
            <w:r w:rsidRPr="00870DA8">
              <w:rPr>
                <w:sz w:val="22"/>
                <w:szCs w:val="22"/>
              </w:rPr>
              <w:t>Развитие крестьянских (фермерских) хозяйств и личных подсобных хозяйств</w:t>
            </w:r>
          </w:p>
        </w:tc>
        <w:tc>
          <w:tcPr>
            <w:tcW w:w="554" w:type="dxa"/>
            <w:vMerge w:val="restart"/>
            <w:vAlign w:val="center"/>
          </w:tcPr>
          <w:p w:rsidR="00870DA8" w:rsidRPr="00E17067" w:rsidRDefault="00870DA8" w:rsidP="00870DA8">
            <w:pPr>
              <w:widowControl w:val="0"/>
              <w:jc w:val="center"/>
              <w:rPr>
                <w:sz w:val="20"/>
                <w:szCs w:val="20"/>
              </w:rPr>
            </w:pPr>
            <w:r w:rsidRPr="00E17067">
              <w:rPr>
                <w:sz w:val="20"/>
                <w:szCs w:val="20"/>
              </w:rPr>
              <w:t>%</w:t>
            </w:r>
          </w:p>
          <w:p w:rsidR="00870DA8" w:rsidRPr="00E17067" w:rsidRDefault="00870DA8" w:rsidP="00870D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</w:tr>
      <w:tr w:rsidR="00870DA8" w:rsidRPr="00E17067" w:rsidTr="009E2141">
        <w:trPr>
          <w:trHeight w:val="436"/>
          <w:jc w:val="center"/>
        </w:trPr>
        <w:tc>
          <w:tcPr>
            <w:tcW w:w="2246" w:type="dxa"/>
            <w:vMerge/>
            <w:vAlign w:val="center"/>
          </w:tcPr>
          <w:p w:rsidR="00870DA8" w:rsidRPr="00E17067" w:rsidRDefault="00870DA8" w:rsidP="00870D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870DA8" w:rsidRDefault="00870DA8" w:rsidP="00870DA8">
            <w:pPr>
              <w:jc w:val="both"/>
              <w:rPr>
                <w:sz w:val="22"/>
                <w:szCs w:val="22"/>
              </w:rPr>
            </w:pPr>
            <w:r w:rsidRPr="00870DA8">
              <w:rPr>
                <w:sz w:val="22"/>
                <w:szCs w:val="22"/>
              </w:rPr>
              <w:t>Развитие малого и среднего предпринимательства</w:t>
            </w:r>
          </w:p>
        </w:tc>
        <w:tc>
          <w:tcPr>
            <w:tcW w:w="554" w:type="dxa"/>
            <w:vMerge/>
            <w:vAlign w:val="center"/>
          </w:tcPr>
          <w:p w:rsidR="00870DA8" w:rsidRPr="00E17067" w:rsidRDefault="00870DA8" w:rsidP="00870D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</w:tr>
      <w:tr w:rsidR="00870DA8" w:rsidRPr="00E17067" w:rsidTr="00C72343">
        <w:trPr>
          <w:trHeight w:val="436"/>
          <w:jc w:val="center"/>
        </w:trPr>
        <w:tc>
          <w:tcPr>
            <w:tcW w:w="2246" w:type="dxa"/>
            <w:vMerge/>
            <w:vAlign w:val="center"/>
          </w:tcPr>
          <w:p w:rsidR="00870DA8" w:rsidRPr="00E17067" w:rsidRDefault="00870DA8" w:rsidP="00870D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870DA8" w:rsidRDefault="00870DA8" w:rsidP="00870DA8">
            <w:pPr>
              <w:jc w:val="both"/>
              <w:rPr>
                <w:sz w:val="22"/>
                <w:szCs w:val="22"/>
              </w:rPr>
            </w:pPr>
            <w:r w:rsidRPr="00870DA8">
              <w:rPr>
                <w:sz w:val="22"/>
                <w:szCs w:val="22"/>
              </w:rPr>
              <w:t>Улучшение качества муниципального управления, повышение его эффективности.</w:t>
            </w:r>
          </w:p>
        </w:tc>
        <w:tc>
          <w:tcPr>
            <w:tcW w:w="554" w:type="dxa"/>
            <w:vMerge/>
            <w:vAlign w:val="center"/>
          </w:tcPr>
          <w:p w:rsidR="00870DA8" w:rsidRPr="00E17067" w:rsidRDefault="00870DA8" w:rsidP="00870D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 w:rsidRPr="00986DC0"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A8" w:rsidRPr="00986DC0" w:rsidRDefault="00870DA8" w:rsidP="00870DA8">
            <w:pPr>
              <w:jc w:val="both"/>
            </w:pPr>
            <w:r>
              <w:t>9</w:t>
            </w:r>
          </w:p>
        </w:tc>
      </w:tr>
      <w:tr w:rsidR="00E17067" w:rsidRPr="00E17067" w:rsidTr="00E17067">
        <w:trPr>
          <w:trHeight w:val="67"/>
          <w:jc w:val="center"/>
        </w:trPr>
        <w:tc>
          <w:tcPr>
            <w:tcW w:w="15648" w:type="dxa"/>
            <w:gridSpan w:val="19"/>
            <w:vAlign w:val="center"/>
          </w:tcPr>
          <w:p w:rsidR="00E17067" w:rsidRPr="00E17067" w:rsidRDefault="00E17067" w:rsidP="00E17067">
            <w:pPr>
              <w:keepNext/>
              <w:widowControl w:val="0"/>
              <w:suppressAutoHyphens/>
              <w:jc w:val="center"/>
              <w:outlineLvl w:val="0"/>
              <w:rPr>
                <w:b/>
                <w:bCs/>
                <w:lang w:eastAsia="zh-CN"/>
              </w:rPr>
            </w:pPr>
            <w:r w:rsidRPr="00E17067">
              <w:rPr>
                <w:b/>
                <w:bCs/>
                <w:lang w:eastAsia="zh-CN"/>
              </w:rPr>
              <w:lastRenderedPageBreak/>
              <w:t xml:space="preserve">Приоритет 2. </w:t>
            </w:r>
            <w:r w:rsidR="00736B91" w:rsidRPr="00986DC0">
              <w:rPr>
                <w:b/>
                <w:bCs/>
                <w:iCs/>
              </w:rPr>
              <w:t>Создание условий для повышения качества жизни населения</w:t>
            </w:r>
            <w:r w:rsidR="00736B91" w:rsidRPr="00986DC0">
              <w:rPr>
                <w:bCs/>
                <w:iCs/>
              </w:rPr>
              <w:t>.</w:t>
            </w:r>
          </w:p>
        </w:tc>
      </w:tr>
      <w:tr w:rsidR="00BE0BFB" w:rsidRPr="00E17067" w:rsidTr="00354AEF">
        <w:trPr>
          <w:trHeight w:val="810"/>
          <w:jc w:val="center"/>
        </w:trPr>
        <w:tc>
          <w:tcPr>
            <w:tcW w:w="2246" w:type="dxa"/>
            <w:vMerge w:val="restart"/>
            <w:vAlign w:val="center"/>
          </w:tcPr>
          <w:p w:rsidR="00BE0BFB" w:rsidRPr="00E17067" w:rsidRDefault="00BE0BFB" w:rsidP="00736B91">
            <w:pPr>
              <w:widowControl w:val="0"/>
              <w:rPr>
                <w:sz w:val="20"/>
                <w:szCs w:val="20"/>
              </w:rPr>
            </w:pPr>
            <w:r w:rsidRPr="00986DC0">
              <w:rPr>
                <w:color w:val="000000"/>
              </w:rPr>
              <w:t>Создание условий для повышения   качества жизни населения</w:t>
            </w:r>
          </w:p>
          <w:p w:rsidR="00BE0BFB" w:rsidRPr="00E17067" w:rsidRDefault="00BE0BFB" w:rsidP="00736B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color w:val="000000"/>
                <w:sz w:val="22"/>
                <w:szCs w:val="22"/>
              </w:rPr>
            </w:pPr>
            <w:r w:rsidRPr="00C05E4B">
              <w:rPr>
                <w:color w:val="000000"/>
                <w:sz w:val="22"/>
                <w:szCs w:val="22"/>
              </w:rPr>
              <w:t>Улучшении здоровья, снижение естественной убыли населения</w:t>
            </w:r>
          </w:p>
        </w:tc>
        <w:tc>
          <w:tcPr>
            <w:tcW w:w="554" w:type="dxa"/>
            <w:vMerge w:val="restart"/>
            <w:vAlign w:val="center"/>
          </w:tcPr>
          <w:p w:rsidR="00BE0BFB" w:rsidRPr="00C05E4B" w:rsidRDefault="00BE0BFB" w:rsidP="00736B91">
            <w:pPr>
              <w:widowControl w:val="0"/>
              <w:jc w:val="center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%</w:t>
            </w:r>
          </w:p>
          <w:p w:rsidR="00BE0BFB" w:rsidRPr="00C05E4B" w:rsidRDefault="00BE0BFB" w:rsidP="00736B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736B91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</w:tr>
      <w:tr w:rsidR="00BE0BFB" w:rsidRPr="00E17067" w:rsidTr="000959F6">
        <w:trPr>
          <w:trHeight w:val="436"/>
          <w:jc w:val="center"/>
        </w:trPr>
        <w:tc>
          <w:tcPr>
            <w:tcW w:w="2246" w:type="dxa"/>
            <w:vMerge/>
            <w:vAlign w:val="center"/>
          </w:tcPr>
          <w:p w:rsidR="00BE0BFB" w:rsidRPr="00E17067" w:rsidRDefault="00BE0BFB" w:rsidP="00C05E4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color w:val="000000"/>
                <w:sz w:val="22"/>
                <w:szCs w:val="22"/>
              </w:rPr>
            </w:pPr>
            <w:r w:rsidRPr="00C05E4B">
              <w:rPr>
                <w:color w:val="000000"/>
                <w:sz w:val="22"/>
                <w:szCs w:val="22"/>
              </w:rPr>
              <w:t>Развитие образования, культуры, физической культуры и спорта, предоставление социальных услуг</w:t>
            </w:r>
          </w:p>
        </w:tc>
        <w:tc>
          <w:tcPr>
            <w:tcW w:w="554" w:type="dxa"/>
            <w:vMerge/>
            <w:vAlign w:val="center"/>
          </w:tcPr>
          <w:p w:rsidR="00BE0BFB" w:rsidRPr="00C05E4B" w:rsidRDefault="00BE0BFB" w:rsidP="00C05E4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C05E4B" w:rsidRDefault="00BE0BFB" w:rsidP="00C05E4B">
            <w:pPr>
              <w:jc w:val="both"/>
              <w:rPr>
                <w:sz w:val="22"/>
                <w:szCs w:val="22"/>
              </w:rPr>
            </w:pPr>
            <w:r w:rsidRPr="00C05E4B">
              <w:rPr>
                <w:sz w:val="22"/>
                <w:szCs w:val="22"/>
              </w:rPr>
              <w:t>9</w:t>
            </w:r>
          </w:p>
        </w:tc>
      </w:tr>
      <w:tr w:rsidR="00BE0BFB" w:rsidRPr="00E17067" w:rsidTr="00BE0BFB">
        <w:trPr>
          <w:trHeight w:val="216"/>
          <w:jc w:val="center"/>
        </w:trPr>
        <w:tc>
          <w:tcPr>
            <w:tcW w:w="2246" w:type="dxa"/>
            <w:vMerge/>
            <w:vAlign w:val="center"/>
          </w:tcPr>
          <w:p w:rsidR="00BE0BFB" w:rsidRPr="00E17067" w:rsidRDefault="00BE0BFB" w:rsidP="00C05E4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FB" w:rsidRPr="00BE0BFB" w:rsidRDefault="00BE0BFB" w:rsidP="00C05E4B">
            <w:pPr>
              <w:jc w:val="both"/>
              <w:rPr>
                <w:color w:val="000000"/>
                <w:sz w:val="22"/>
                <w:szCs w:val="22"/>
              </w:rPr>
            </w:pPr>
            <w:r w:rsidRPr="00BE0BFB">
              <w:rPr>
                <w:color w:val="000000"/>
                <w:sz w:val="22"/>
                <w:szCs w:val="22"/>
              </w:rPr>
              <w:t>Обеспечение населения жильем, развитие инженерной, жилищно-коммунальной инфраструктуры, благоустройство территории.</w:t>
            </w:r>
          </w:p>
        </w:tc>
        <w:tc>
          <w:tcPr>
            <w:tcW w:w="554" w:type="dxa"/>
            <w:vMerge/>
            <w:vAlign w:val="center"/>
          </w:tcPr>
          <w:p w:rsidR="00BE0BFB" w:rsidRPr="00E17067" w:rsidRDefault="00BE0BFB" w:rsidP="00C05E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10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10</w:t>
            </w:r>
          </w:p>
        </w:tc>
        <w:tc>
          <w:tcPr>
            <w:tcW w:w="6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9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15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11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20</w:t>
            </w:r>
          </w:p>
        </w:tc>
        <w:tc>
          <w:tcPr>
            <w:tcW w:w="6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18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50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30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10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10</w:t>
            </w:r>
          </w:p>
        </w:tc>
        <w:tc>
          <w:tcPr>
            <w:tcW w:w="6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 w:rsidRPr="00986DC0">
              <w:t>9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>
              <w:t>9</w:t>
            </w:r>
          </w:p>
        </w:tc>
        <w:tc>
          <w:tcPr>
            <w:tcW w:w="6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>
              <w:t>9</w:t>
            </w:r>
          </w:p>
        </w:tc>
        <w:tc>
          <w:tcPr>
            <w:tcW w:w="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0BFB" w:rsidRPr="00986DC0" w:rsidRDefault="00BE0BFB" w:rsidP="00C05E4B">
            <w:pPr>
              <w:jc w:val="both"/>
            </w:pPr>
            <w:r>
              <w:t>9</w:t>
            </w:r>
          </w:p>
        </w:tc>
      </w:tr>
    </w:tbl>
    <w:p w:rsidR="00E17067" w:rsidRDefault="00C05E4B" w:rsidP="00C05E4B">
      <w:pPr>
        <w:tabs>
          <w:tab w:val="left" w:pos="1980"/>
        </w:tabs>
      </w:pPr>
      <w:r>
        <w:tab/>
      </w:r>
    </w:p>
    <w:p w:rsidR="00E17067" w:rsidRDefault="00E17067" w:rsidP="00F96B09">
      <w:pPr>
        <w:jc w:val="center"/>
      </w:pPr>
    </w:p>
    <w:p w:rsidR="00E17067" w:rsidRDefault="00E17067" w:rsidP="00F96B09">
      <w:pPr>
        <w:jc w:val="center"/>
      </w:pPr>
    </w:p>
    <w:p w:rsidR="00E17067" w:rsidRDefault="00E17067" w:rsidP="00F96B09">
      <w:pPr>
        <w:jc w:val="center"/>
      </w:pPr>
    </w:p>
    <w:p w:rsidR="00E17067" w:rsidRDefault="00E17067" w:rsidP="00F96B09">
      <w:pPr>
        <w:jc w:val="center"/>
      </w:pPr>
    </w:p>
    <w:p w:rsidR="00E17067" w:rsidRDefault="00E17067" w:rsidP="00870DA8"/>
    <w:p w:rsidR="00E17067" w:rsidRDefault="00E17067" w:rsidP="00F96B09">
      <w:pPr>
        <w:jc w:val="center"/>
      </w:pPr>
    </w:p>
    <w:p w:rsidR="00456311" w:rsidRDefault="00456311" w:rsidP="00986DC0">
      <w:pPr>
        <w:jc w:val="both"/>
      </w:pPr>
    </w:p>
    <w:p w:rsidR="00870DA8" w:rsidRDefault="00870DA8" w:rsidP="00986DC0">
      <w:pPr>
        <w:jc w:val="both"/>
      </w:pPr>
    </w:p>
    <w:p w:rsidR="00870DA8" w:rsidRPr="00986DC0" w:rsidRDefault="00870DA8" w:rsidP="00986DC0">
      <w:pPr>
        <w:jc w:val="both"/>
        <w:rPr>
          <w:color w:val="000000"/>
        </w:rPr>
      </w:pPr>
    </w:p>
    <w:p w:rsidR="006971DF" w:rsidRPr="00986DC0" w:rsidRDefault="006971DF" w:rsidP="00986DC0">
      <w:pPr>
        <w:spacing w:before="100" w:beforeAutospacing="1" w:after="119"/>
        <w:ind w:firstLine="567"/>
        <w:jc w:val="both"/>
      </w:pPr>
    </w:p>
    <w:p w:rsidR="006971DF" w:rsidRDefault="006971DF" w:rsidP="00986DC0">
      <w:pPr>
        <w:ind w:firstLine="709"/>
        <w:jc w:val="both"/>
      </w:pPr>
    </w:p>
    <w:p w:rsidR="00F45095" w:rsidRDefault="00F45095" w:rsidP="00986DC0">
      <w:pPr>
        <w:ind w:firstLine="709"/>
        <w:jc w:val="both"/>
      </w:pPr>
    </w:p>
    <w:p w:rsidR="00F45095" w:rsidRPr="00986DC0" w:rsidRDefault="00F45095" w:rsidP="00986DC0">
      <w:pPr>
        <w:ind w:firstLine="709"/>
        <w:jc w:val="both"/>
      </w:pPr>
    </w:p>
    <w:p w:rsidR="00C87BF7" w:rsidRPr="009E36F6" w:rsidRDefault="00C87BF7" w:rsidP="00C87BF7">
      <w:pPr>
        <w:jc w:val="right"/>
      </w:pPr>
      <w:r>
        <w:lastRenderedPageBreak/>
        <w:t>Приложение № 3</w:t>
      </w:r>
    </w:p>
    <w:p w:rsidR="00C87BF7" w:rsidRPr="009E36F6" w:rsidRDefault="00C87BF7" w:rsidP="00C87BF7">
      <w:pPr>
        <w:jc w:val="right"/>
      </w:pPr>
      <w:r w:rsidRPr="009E36F6">
        <w:t xml:space="preserve">к стратегии социально-экономического развития </w:t>
      </w:r>
    </w:p>
    <w:p w:rsidR="00C87BF7" w:rsidRPr="009E36F6" w:rsidRDefault="00C87BF7" w:rsidP="00C87BF7">
      <w:pPr>
        <w:jc w:val="right"/>
      </w:pPr>
      <w:r>
        <w:t>Мугунского сельского поселения</w:t>
      </w:r>
    </w:p>
    <w:p w:rsidR="00C87BF7" w:rsidRPr="009E36F6" w:rsidRDefault="00C87BF7" w:rsidP="00C87BF7">
      <w:pPr>
        <w:jc w:val="right"/>
      </w:pPr>
      <w:r w:rsidRPr="009E36F6">
        <w:t>на период до 2036 года</w:t>
      </w:r>
    </w:p>
    <w:p w:rsidR="00F45095" w:rsidRDefault="00F45095" w:rsidP="00C87BF7">
      <w:pPr>
        <w:jc w:val="right"/>
      </w:pPr>
    </w:p>
    <w:p w:rsidR="0024307D" w:rsidRPr="00986DC0" w:rsidRDefault="0024307D" w:rsidP="00F96B09">
      <w:pPr>
        <w:jc w:val="center"/>
      </w:pPr>
      <w:r w:rsidRPr="00986DC0">
        <w:t>ЦЕЛЕВЫЕ ПОКАЗАТЕЛИ</w:t>
      </w:r>
    </w:p>
    <w:p w:rsidR="0024307D" w:rsidRPr="00986DC0" w:rsidRDefault="0024307D" w:rsidP="00F96B09">
      <w:pPr>
        <w:jc w:val="center"/>
      </w:pPr>
      <w:r w:rsidRPr="00986DC0">
        <w:t>РАЗВИТИЯ ОТРАСЛЕВЫХ КОМПЛЕКСОВ ЭКОНОМИКИ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5"/>
        <w:gridCol w:w="1531"/>
        <w:gridCol w:w="822"/>
        <w:gridCol w:w="665"/>
        <w:gridCol w:w="665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596"/>
      </w:tblGrid>
      <w:tr w:rsidR="00AD7A45" w:rsidRPr="008F7504" w:rsidTr="00DD5ACD">
        <w:trPr>
          <w:jc w:val="center"/>
        </w:trPr>
        <w:tc>
          <w:tcPr>
            <w:tcW w:w="778" w:type="pct"/>
            <w:vMerge w:val="restart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-64" w:firstLine="64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Наименование комплекса</w:t>
            </w:r>
          </w:p>
        </w:tc>
        <w:tc>
          <w:tcPr>
            <w:tcW w:w="524" w:type="pct"/>
            <w:vMerge w:val="restart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1" w:type="pct"/>
            <w:vMerge w:val="restart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3417" w:type="pct"/>
            <w:gridSpan w:val="16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 xml:space="preserve">Значения целевых показателей </w:t>
            </w:r>
          </w:p>
        </w:tc>
      </w:tr>
      <w:tr w:rsidR="00191CD2" w:rsidRPr="008F7504" w:rsidTr="00DD5ACD">
        <w:trPr>
          <w:jc w:val="center"/>
        </w:trPr>
        <w:tc>
          <w:tcPr>
            <w:tcW w:w="778" w:type="pct"/>
            <w:vMerge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2020г.</w:t>
            </w:r>
          </w:p>
        </w:tc>
        <w:tc>
          <w:tcPr>
            <w:tcW w:w="228" w:type="pct"/>
            <w:vMerge w:val="restart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423" w:type="pct"/>
            <w:gridSpan w:val="2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2022г. (оценка)</w:t>
            </w:r>
          </w:p>
        </w:tc>
        <w:tc>
          <w:tcPr>
            <w:tcW w:w="423" w:type="pct"/>
            <w:gridSpan w:val="2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423" w:type="pct"/>
            <w:gridSpan w:val="2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423" w:type="pct"/>
            <w:gridSpan w:val="2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2027г.</w:t>
            </w:r>
          </w:p>
        </w:tc>
        <w:tc>
          <w:tcPr>
            <w:tcW w:w="423" w:type="pct"/>
            <w:gridSpan w:val="2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2030г.</w:t>
            </w:r>
          </w:p>
        </w:tc>
        <w:tc>
          <w:tcPr>
            <w:tcW w:w="423" w:type="pct"/>
            <w:gridSpan w:val="2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2033г.</w:t>
            </w:r>
          </w:p>
        </w:tc>
        <w:tc>
          <w:tcPr>
            <w:tcW w:w="423" w:type="pct"/>
            <w:gridSpan w:val="2"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2036г.</w:t>
            </w:r>
          </w:p>
        </w:tc>
      </w:tr>
      <w:tr w:rsidR="00191CD2" w:rsidRPr="008F7504" w:rsidTr="00DD5ACD">
        <w:trPr>
          <w:cantSplit/>
          <w:trHeight w:val="1134"/>
          <w:jc w:val="center"/>
        </w:trPr>
        <w:tc>
          <w:tcPr>
            <w:tcW w:w="778" w:type="pct"/>
            <w:vMerge/>
            <w:shd w:val="clear" w:color="auto" w:fill="DBE5F1"/>
            <w:vAlign w:val="center"/>
          </w:tcPr>
          <w:p w:rsidR="00F45095" w:rsidRPr="008F7504" w:rsidRDefault="00F45095" w:rsidP="00F450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vMerge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" w:type="pct"/>
            <w:vMerge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DBE5F1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212" w:type="pct"/>
            <w:shd w:val="clear" w:color="auto" w:fill="DBE5F1"/>
            <w:textDirection w:val="btLr"/>
            <w:vAlign w:val="center"/>
          </w:tcPr>
          <w:p w:rsidR="00F45095" w:rsidRPr="008F7504" w:rsidRDefault="00F45095" w:rsidP="002771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504">
              <w:rPr>
                <w:b/>
                <w:sz w:val="20"/>
                <w:szCs w:val="20"/>
              </w:rPr>
              <w:t>2 вариант</w:t>
            </w:r>
          </w:p>
        </w:tc>
      </w:tr>
      <w:tr w:rsidR="00AD7A45" w:rsidRPr="004A05B3" w:rsidTr="00DD5ACD">
        <w:trPr>
          <w:trHeight w:val="169"/>
          <w:jc w:val="center"/>
        </w:trPr>
        <w:tc>
          <w:tcPr>
            <w:tcW w:w="778" w:type="pct"/>
            <w:vMerge w:val="restart"/>
            <w:vAlign w:val="center"/>
          </w:tcPr>
          <w:p w:rsidR="00AD7A45" w:rsidRPr="008F7504" w:rsidRDefault="00AD7A45" w:rsidP="00AD7A45">
            <w:pPr>
              <w:widowControl w:val="0"/>
              <w:rPr>
                <w:sz w:val="20"/>
                <w:szCs w:val="20"/>
              </w:rPr>
            </w:pPr>
            <w:r w:rsidRPr="00986DC0">
              <w:t>Агропромышленный комплекс</w:t>
            </w:r>
          </w:p>
        </w:tc>
        <w:tc>
          <w:tcPr>
            <w:tcW w:w="524" w:type="pct"/>
            <w:vAlign w:val="center"/>
          </w:tcPr>
          <w:p w:rsidR="00AD7A45" w:rsidRPr="008F7504" w:rsidRDefault="00AD7A45" w:rsidP="00AD7A45">
            <w:pPr>
              <w:widowControl w:val="0"/>
              <w:rPr>
                <w:sz w:val="20"/>
                <w:szCs w:val="20"/>
              </w:rPr>
            </w:pPr>
            <w:r w:rsidRPr="00C87BF7">
              <w:rPr>
                <w:sz w:val="20"/>
                <w:szCs w:val="20"/>
              </w:rPr>
              <w:t>Объём производства продукции сельского хозяйства в действующих ценах</w:t>
            </w:r>
          </w:p>
        </w:tc>
        <w:tc>
          <w:tcPr>
            <w:tcW w:w="281" w:type="pct"/>
            <w:vAlign w:val="center"/>
          </w:tcPr>
          <w:p w:rsidR="00AD7A45" w:rsidRPr="008F7504" w:rsidRDefault="00AD7A45" w:rsidP="00AD7A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45" w:rsidRPr="00AD7A45" w:rsidRDefault="00AD7A45" w:rsidP="00AD7A45">
            <w:pPr>
              <w:jc w:val="both"/>
              <w:rPr>
                <w:sz w:val="22"/>
              </w:rPr>
            </w:pPr>
            <w:r w:rsidRPr="00AD7A45">
              <w:rPr>
                <w:sz w:val="22"/>
              </w:rPr>
              <w:t>0,5</w:t>
            </w:r>
          </w:p>
        </w:tc>
      </w:tr>
      <w:tr w:rsidR="00464AAE" w:rsidRPr="004A05B3" w:rsidTr="00DD5ACD">
        <w:trPr>
          <w:trHeight w:val="436"/>
          <w:jc w:val="center"/>
        </w:trPr>
        <w:tc>
          <w:tcPr>
            <w:tcW w:w="778" w:type="pct"/>
            <w:vMerge/>
            <w:vAlign w:val="center"/>
          </w:tcPr>
          <w:p w:rsidR="00DD5ACD" w:rsidRPr="008F7504" w:rsidRDefault="00DD5ACD" w:rsidP="00DD5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DD5ACD" w:rsidRPr="008F7504" w:rsidRDefault="00DD5ACD" w:rsidP="00DD5ACD">
            <w:pPr>
              <w:widowControl w:val="0"/>
              <w:rPr>
                <w:sz w:val="20"/>
                <w:szCs w:val="20"/>
              </w:rPr>
            </w:pPr>
            <w:r w:rsidRPr="00DD5ACD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281" w:type="pct"/>
            <w:vAlign w:val="center"/>
          </w:tcPr>
          <w:p w:rsidR="00DD5ACD" w:rsidRPr="008F7504" w:rsidRDefault="00DD5ACD" w:rsidP="00DD5A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8" w:type="pct"/>
            <w:vAlign w:val="center"/>
          </w:tcPr>
          <w:p w:rsidR="00DD5ACD" w:rsidRPr="00DD5ACD" w:rsidRDefault="00DD5ACD" w:rsidP="00DD5ACD">
            <w:pPr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105,0</w:t>
            </w:r>
          </w:p>
        </w:tc>
        <w:tc>
          <w:tcPr>
            <w:tcW w:w="228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99,2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100,0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98,2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106,7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106,7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106,7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106,7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106,7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106,7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106,7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106,7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106,7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106,7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106,7</w:t>
            </w:r>
          </w:p>
        </w:tc>
        <w:tc>
          <w:tcPr>
            <w:tcW w:w="212" w:type="pct"/>
            <w:vAlign w:val="center"/>
          </w:tcPr>
          <w:p w:rsidR="00DD5ACD" w:rsidRPr="00DD5ACD" w:rsidRDefault="00DD5ACD" w:rsidP="00DD5ACD">
            <w:pPr>
              <w:jc w:val="center"/>
              <w:rPr>
                <w:sz w:val="20"/>
              </w:rPr>
            </w:pPr>
            <w:r w:rsidRPr="00DD5ACD">
              <w:rPr>
                <w:sz w:val="20"/>
              </w:rPr>
              <w:t>105,0</w:t>
            </w:r>
          </w:p>
        </w:tc>
      </w:tr>
      <w:tr w:rsidR="00464AAE" w:rsidRPr="008F7504" w:rsidTr="00DD5ACD">
        <w:trPr>
          <w:trHeight w:val="436"/>
          <w:jc w:val="center"/>
        </w:trPr>
        <w:tc>
          <w:tcPr>
            <w:tcW w:w="778" w:type="pct"/>
            <w:vAlign w:val="center"/>
          </w:tcPr>
          <w:p w:rsidR="00AD7A45" w:rsidRPr="008F7504" w:rsidRDefault="00AD7A45" w:rsidP="00AD7A45">
            <w:pPr>
              <w:widowControl w:val="0"/>
              <w:rPr>
                <w:sz w:val="20"/>
                <w:szCs w:val="20"/>
              </w:rPr>
            </w:pPr>
            <w:r w:rsidRPr="00C87BF7">
              <w:rPr>
                <w:sz w:val="20"/>
                <w:szCs w:val="20"/>
              </w:rPr>
              <w:t>Потребительский рынок</w:t>
            </w:r>
          </w:p>
        </w:tc>
        <w:tc>
          <w:tcPr>
            <w:tcW w:w="524" w:type="pct"/>
            <w:vAlign w:val="center"/>
          </w:tcPr>
          <w:p w:rsidR="00AD7A45" w:rsidRPr="008F7504" w:rsidRDefault="00AD7A45" w:rsidP="00AD7A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BF7">
              <w:rPr>
                <w:sz w:val="20"/>
                <w:szCs w:val="20"/>
              </w:rPr>
              <w:t>Оборот розничной торговли на 1 жителя</w:t>
            </w:r>
          </w:p>
        </w:tc>
        <w:tc>
          <w:tcPr>
            <w:tcW w:w="281" w:type="pct"/>
            <w:vAlign w:val="center"/>
          </w:tcPr>
          <w:p w:rsidR="00AD7A45" w:rsidRPr="008F7504" w:rsidRDefault="00AD7A45" w:rsidP="00AD7A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228" w:type="pct"/>
            <w:vAlign w:val="center"/>
          </w:tcPr>
          <w:p w:rsidR="00AD7A45" w:rsidRPr="00DD5ACD" w:rsidRDefault="00AD7A45" w:rsidP="00AD7A45">
            <w:pPr>
              <w:jc w:val="center"/>
              <w:rPr>
                <w:sz w:val="20"/>
              </w:rPr>
            </w:pPr>
            <w:r w:rsidRPr="00DD5ACD">
              <w:rPr>
                <w:sz w:val="20"/>
              </w:rPr>
              <w:t>16,4</w:t>
            </w:r>
          </w:p>
        </w:tc>
        <w:tc>
          <w:tcPr>
            <w:tcW w:w="228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16,5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16,5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16,7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16,7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17,0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17,0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17,0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17,0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17,5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17,5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18,0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18,0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18,0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pStyle w:val="ConsPlusNormal"/>
              <w:jc w:val="center"/>
              <w:rPr>
                <w:sz w:val="20"/>
              </w:rPr>
            </w:pPr>
            <w:r w:rsidRPr="00DD5ACD">
              <w:rPr>
                <w:sz w:val="20"/>
              </w:rPr>
              <w:t>19,0</w:t>
            </w:r>
          </w:p>
        </w:tc>
        <w:tc>
          <w:tcPr>
            <w:tcW w:w="212" w:type="pct"/>
            <w:vAlign w:val="center"/>
          </w:tcPr>
          <w:p w:rsidR="00AD7A45" w:rsidRPr="00DD5ACD" w:rsidRDefault="00AD7A45" w:rsidP="00AD7A45">
            <w:pPr>
              <w:jc w:val="center"/>
              <w:rPr>
                <w:sz w:val="20"/>
              </w:rPr>
            </w:pPr>
            <w:r w:rsidRPr="00DD5ACD">
              <w:rPr>
                <w:sz w:val="20"/>
              </w:rPr>
              <w:t>16,4</w:t>
            </w:r>
          </w:p>
        </w:tc>
      </w:tr>
    </w:tbl>
    <w:p w:rsidR="009E36F6" w:rsidRDefault="009E36F6" w:rsidP="00464AAE">
      <w:pPr>
        <w:jc w:val="both"/>
      </w:pPr>
    </w:p>
    <w:p w:rsidR="009E36F6" w:rsidRDefault="009E36F6" w:rsidP="00986DC0">
      <w:pPr>
        <w:ind w:firstLine="709"/>
        <w:jc w:val="both"/>
      </w:pPr>
    </w:p>
    <w:p w:rsidR="009E36F6" w:rsidRPr="00986DC0" w:rsidRDefault="009E36F6" w:rsidP="00986DC0">
      <w:pPr>
        <w:ind w:firstLine="709"/>
        <w:jc w:val="both"/>
      </w:pPr>
    </w:p>
    <w:p w:rsidR="00464AAE" w:rsidRPr="009E36F6" w:rsidRDefault="00464AAE" w:rsidP="00464AAE">
      <w:pPr>
        <w:jc w:val="right"/>
      </w:pPr>
      <w:r>
        <w:lastRenderedPageBreak/>
        <w:t>Приложение № 4</w:t>
      </w:r>
    </w:p>
    <w:p w:rsidR="00464AAE" w:rsidRPr="009E36F6" w:rsidRDefault="00464AAE" w:rsidP="00464AAE">
      <w:pPr>
        <w:jc w:val="right"/>
      </w:pPr>
      <w:r w:rsidRPr="009E36F6">
        <w:t xml:space="preserve">к стратегии социально-экономического развития </w:t>
      </w:r>
    </w:p>
    <w:p w:rsidR="00464AAE" w:rsidRPr="009E36F6" w:rsidRDefault="00464AAE" w:rsidP="00464AAE">
      <w:pPr>
        <w:jc w:val="right"/>
      </w:pPr>
      <w:r>
        <w:t>Мугунского сельского поселения</w:t>
      </w:r>
    </w:p>
    <w:p w:rsidR="0024307D" w:rsidRPr="00986DC0" w:rsidRDefault="00464AAE" w:rsidP="00464AAE">
      <w:pPr>
        <w:ind w:firstLine="709"/>
        <w:jc w:val="right"/>
      </w:pPr>
      <w:r w:rsidRPr="009E36F6">
        <w:t>на период до 2036 года</w:t>
      </w:r>
    </w:p>
    <w:p w:rsidR="0024307D" w:rsidRPr="00986DC0" w:rsidRDefault="0024307D" w:rsidP="00F96B09">
      <w:pPr>
        <w:ind w:firstLine="709"/>
        <w:jc w:val="center"/>
      </w:pPr>
    </w:p>
    <w:p w:rsidR="00986DC0" w:rsidRPr="00986DC0" w:rsidRDefault="00986DC0" w:rsidP="00F96B09">
      <w:pPr>
        <w:jc w:val="center"/>
      </w:pPr>
      <w:r w:rsidRPr="00986DC0">
        <w:t>ПЛАН МЕРОПРИЯТИЙ ПО РЕАЛИЗАЦИИ СТРАТЕГИИ</w:t>
      </w:r>
    </w:p>
    <w:p w:rsidR="00986DC0" w:rsidRPr="00986DC0" w:rsidRDefault="00986DC0" w:rsidP="00F96B09">
      <w:pPr>
        <w:jc w:val="center"/>
      </w:pPr>
      <w:r w:rsidRPr="00986DC0">
        <w:t>СОЦИАЛЬНО-ЭКОНОМИЧЕСКОГО РАЗВИТИЯ МУГУНСКОГО СЕЛЬСКОГО ПОСЕЛЕНИЯ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2072"/>
        <w:gridCol w:w="1762"/>
        <w:gridCol w:w="1422"/>
        <w:gridCol w:w="1854"/>
        <w:gridCol w:w="1670"/>
        <w:gridCol w:w="1384"/>
        <w:gridCol w:w="1030"/>
        <w:gridCol w:w="708"/>
        <w:gridCol w:w="3119"/>
      </w:tblGrid>
      <w:tr w:rsidR="00986DC0" w:rsidRPr="00986DC0" w:rsidTr="00464AAE">
        <w:trPr>
          <w:trHeight w:val="414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  <w:r w:rsidRPr="00464AAE">
              <w:t>Наименование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  <w:r w:rsidRPr="00464AAE">
              <w:t>Вид документа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  <w:r w:rsidRPr="00464AAE">
              <w:t>Срок исполнения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  <w:r w:rsidRPr="00464AAE">
              <w:t>Ответственный исполнитель</w:t>
            </w:r>
          </w:p>
        </w:tc>
        <w:tc>
          <w:tcPr>
            <w:tcW w:w="7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  <w:r w:rsidRPr="00464AAE">
              <w:t>Ожидаемый результат</w:t>
            </w:r>
          </w:p>
        </w:tc>
      </w:tr>
      <w:tr w:rsidR="00986DC0" w:rsidRPr="00986DC0" w:rsidTr="00464AAE">
        <w:trPr>
          <w:trHeight w:val="414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  <w:r w:rsidRPr="00464AAE">
              <w:t>наименование показателя, единица измерения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  <w:r w:rsidRPr="00464AAE">
              <w:t>плановое значение показателя, ед.</w:t>
            </w:r>
          </w:p>
        </w:tc>
      </w:tr>
      <w:tr w:rsidR="00986DC0" w:rsidRPr="00986DC0" w:rsidTr="00464AAE">
        <w:trPr>
          <w:trHeight w:val="1900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  <w:r w:rsidRPr="00464AAE">
              <w:t>первый год реализации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  <w:r w:rsidRPr="00464AAE">
              <w:t>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</w:pPr>
            <w:r w:rsidRPr="00464AAE">
              <w:t>...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86DC0" w:rsidRPr="00464AAE" w:rsidRDefault="00986DC0" w:rsidP="00986DC0">
            <w:pPr>
              <w:jc w:val="both"/>
              <w:rPr>
                <w:color w:val="FF0000"/>
              </w:rPr>
            </w:pPr>
            <w:r w:rsidRPr="00464AAE">
              <w:t>год завершения реализации</w:t>
            </w:r>
          </w:p>
        </w:tc>
      </w:tr>
      <w:tr w:rsidR="00986DC0" w:rsidRPr="00986DC0" w:rsidTr="00464AAE">
        <w:trPr>
          <w:trHeight w:val="414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наименование задачи</w:t>
            </w:r>
          </w:p>
        </w:tc>
      </w:tr>
      <w:tr w:rsidR="00986DC0" w:rsidRPr="00986DC0" w:rsidTr="00464AAE">
        <w:trPr>
          <w:trHeight w:val="76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Строительство почтового отделения в с. Мугун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2024г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2024</w:t>
            </w:r>
          </w:p>
        </w:tc>
      </w:tr>
      <w:tr w:rsidR="00986DC0" w:rsidRPr="00986DC0" w:rsidTr="00464AAE">
        <w:trPr>
          <w:trHeight w:val="114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Ремонт и содержание автомобильных дорог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Администрация Мугунского сельского поселения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2025</w:t>
            </w:r>
          </w:p>
        </w:tc>
      </w:tr>
      <w:tr w:rsidR="00986DC0" w:rsidRPr="00986DC0" w:rsidTr="00464AAE">
        <w:trPr>
          <w:trHeight w:val="114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Организация благоустройства территории поселения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 xml:space="preserve">Программа  «Социально-экономическое развитие </w:t>
            </w:r>
            <w:r w:rsidRPr="00986DC0">
              <w:lastRenderedPageBreak/>
              <w:t>территории сельского поселения»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lastRenderedPageBreak/>
              <w:t>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Администрация Мугунского сельского поселения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2025</w:t>
            </w:r>
          </w:p>
        </w:tc>
      </w:tr>
      <w:tr w:rsidR="00986DC0" w:rsidRPr="00986DC0" w:rsidTr="00464AAE">
        <w:trPr>
          <w:trHeight w:val="114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lastRenderedPageBreak/>
              <w:t>Организация водоснабжения населения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Администрация Мугунского сельского поселения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2025</w:t>
            </w:r>
          </w:p>
        </w:tc>
      </w:tr>
      <w:tr w:rsidR="00986DC0" w:rsidRPr="00986DC0" w:rsidTr="00464AAE">
        <w:trPr>
          <w:trHeight w:val="114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Актуализация документов территориального планирования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Администрация Мугунского сельского поселения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2024</w:t>
            </w:r>
          </w:p>
        </w:tc>
      </w:tr>
      <w:tr w:rsidR="00986DC0" w:rsidRPr="00986DC0" w:rsidTr="00464AAE">
        <w:trPr>
          <w:trHeight w:val="1607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Администрация Мугунского сельского поселения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2025</w:t>
            </w:r>
          </w:p>
        </w:tc>
      </w:tr>
      <w:tr w:rsidR="00986DC0" w:rsidRPr="00986DC0" w:rsidTr="00464AAE">
        <w:trPr>
          <w:trHeight w:val="158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t xml:space="preserve">Обеспечение условий для развития на территории сельского поселения физической </w:t>
            </w:r>
            <w:r w:rsidRPr="00986DC0">
              <w:rPr>
                <w:color w:val="000000"/>
              </w:rPr>
              <w:lastRenderedPageBreak/>
              <w:t>культуры и массового спорта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lastRenderedPageBreak/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Администрация Мугунского сельского поселения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2025</w:t>
            </w:r>
          </w:p>
        </w:tc>
      </w:tr>
      <w:tr w:rsidR="00986DC0" w:rsidRPr="00986DC0" w:rsidTr="00464AAE">
        <w:trPr>
          <w:trHeight w:val="2384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  <w:r w:rsidRPr="00986DC0">
              <w:rPr>
                <w:color w:val="000000"/>
              </w:rPr>
              <w:lastRenderedPageBreak/>
              <w:t>Постановка на учет и оформление права муниципальной собственности на бесхозяйные объекты недвижимого имущества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Администрация Мугунского сельского поселения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0" w:rsidRPr="00986DC0" w:rsidRDefault="00986DC0" w:rsidP="00986DC0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0" w:rsidRPr="00986DC0" w:rsidRDefault="00986DC0" w:rsidP="00986DC0">
            <w:pPr>
              <w:jc w:val="both"/>
            </w:pPr>
            <w:r w:rsidRPr="00986DC0">
              <w:t>2025</w:t>
            </w:r>
          </w:p>
        </w:tc>
      </w:tr>
    </w:tbl>
    <w:p w:rsidR="00986DC0" w:rsidRPr="00986DC0" w:rsidRDefault="00986DC0" w:rsidP="00986DC0">
      <w:pPr>
        <w:jc w:val="both"/>
      </w:pPr>
    </w:p>
    <w:p w:rsidR="0024307D" w:rsidRPr="00986DC0" w:rsidRDefault="0024307D" w:rsidP="00986DC0">
      <w:pPr>
        <w:ind w:firstLine="709"/>
        <w:jc w:val="both"/>
      </w:pPr>
    </w:p>
    <w:p w:rsidR="006971DF" w:rsidRPr="00986DC0" w:rsidRDefault="006971DF" w:rsidP="00986DC0">
      <w:pPr>
        <w:shd w:val="clear" w:color="auto" w:fill="FFFFFF"/>
        <w:jc w:val="both"/>
      </w:pPr>
    </w:p>
    <w:p w:rsidR="00D87348" w:rsidRDefault="00D87348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464AAE" w:rsidRPr="009E36F6" w:rsidRDefault="00464AAE" w:rsidP="00464AAE">
      <w:pPr>
        <w:jc w:val="right"/>
      </w:pPr>
      <w:r>
        <w:lastRenderedPageBreak/>
        <w:t>Приложение № 5</w:t>
      </w:r>
    </w:p>
    <w:p w:rsidR="00464AAE" w:rsidRPr="009E36F6" w:rsidRDefault="00464AAE" w:rsidP="00464AAE">
      <w:pPr>
        <w:jc w:val="right"/>
      </w:pPr>
      <w:r w:rsidRPr="009E36F6">
        <w:t xml:space="preserve">к стратегии социально-экономического развития </w:t>
      </w:r>
    </w:p>
    <w:p w:rsidR="00464AAE" w:rsidRPr="009E36F6" w:rsidRDefault="00464AAE" w:rsidP="00464AAE">
      <w:pPr>
        <w:jc w:val="right"/>
      </w:pPr>
      <w:r>
        <w:t>Мугунского сельского поселения</w:t>
      </w:r>
    </w:p>
    <w:p w:rsidR="00464AAE" w:rsidRDefault="00464AAE" w:rsidP="00464AAE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E36F6">
        <w:t>на период до 2036 года</w:t>
      </w:r>
    </w:p>
    <w:p w:rsidR="00464AAE" w:rsidRPr="00464AAE" w:rsidRDefault="00464AAE" w:rsidP="00464AA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64AAE">
        <w:rPr>
          <w:rFonts w:eastAsia="Calibri"/>
          <w:sz w:val="28"/>
          <w:szCs w:val="28"/>
          <w:lang w:eastAsia="en-US"/>
        </w:rPr>
        <w:t>ОЖИДАЕМЫЕ РЕЗУЛЬТАТЫ РЕАЛИЗАЦИИ СТРАТЕГИИ</w:t>
      </w:r>
    </w:p>
    <w:p w:rsidR="00464AAE" w:rsidRPr="00464AAE" w:rsidRDefault="00464AAE" w:rsidP="00464AA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"/>
        <w:gridCol w:w="2259"/>
        <w:gridCol w:w="922"/>
        <w:gridCol w:w="765"/>
        <w:gridCol w:w="731"/>
        <w:gridCol w:w="731"/>
        <w:gridCol w:w="725"/>
        <w:gridCol w:w="6"/>
        <w:gridCol w:w="725"/>
        <w:gridCol w:w="6"/>
        <w:gridCol w:w="725"/>
        <w:gridCol w:w="7"/>
        <w:gridCol w:w="725"/>
        <w:gridCol w:w="6"/>
        <w:gridCol w:w="6"/>
        <w:gridCol w:w="725"/>
        <w:gridCol w:w="6"/>
        <w:gridCol w:w="725"/>
        <w:gridCol w:w="7"/>
        <w:gridCol w:w="722"/>
        <w:gridCol w:w="9"/>
        <w:gridCol w:w="722"/>
        <w:gridCol w:w="6"/>
        <w:gridCol w:w="9"/>
        <w:gridCol w:w="722"/>
        <w:gridCol w:w="9"/>
        <w:gridCol w:w="722"/>
        <w:gridCol w:w="12"/>
        <w:gridCol w:w="725"/>
        <w:gridCol w:w="6"/>
        <w:gridCol w:w="728"/>
      </w:tblGrid>
      <w:tr w:rsidR="00464AAE" w:rsidRPr="00464AAE" w:rsidTr="00464AAE">
        <w:trPr>
          <w:jc w:val="center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2022г. (оценка)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2027г.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2030г.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2033г.</w:t>
            </w:r>
          </w:p>
        </w:tc>
        <w:tc>
          <w:tcPr>
            <w:tcW w:w="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2036г.</w:t>
            </w:r>
          </w:p>
        </w:tc>
      </w:tr>
      <w:tr w:rsidR="00464AAE" w:rsidRPr="00464AAE" w:rsidTr="0027717E">
        <w:trPr>
          <w:cantSplit/>
          <w:trHeight w:val="1134"/>
          <w:jc w:val="center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 вариант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 вариант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 вариант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 вариант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 вариант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 вариант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 вариант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 вариант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 вариант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 вариант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 вариант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 вариант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 вариант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 вариант</w:t>
            </w:r>
          </w:p>
        </w:tc>
      </w:tr>
      <w:tr w:rsidR="00464AAE" w:rsidRPr="00464AAE" w:rsidTr="00277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  <w:jc w:val="center"/>
        </w:trPr>
        <w:tc>
          <w:tcPr>
            <w:tcW w:w="5000" w:type="pct"/>
            <w:gridSpan w:val="31"/>
            <w:vAlign w:val="center"/>
          </w:tcPr>
          <w:p w:rsidR="00464AAE" w:rsidRPr="00464AAE" w:rsidRDefault="00464AAE" w:rsidP="0015081B">
            <w:pPr>
              <w:jc w:val="center"/>
              <w:rPr>
                <w:highlight w:val="yellow"/>
              </w:rPr>
            </w:pPr>
            <w:r w:rsidRPr="00464AAE">
              <w:rPr>
                <w:b/>
              </w:rPr>
              <w:t xml:space="preserve">Стратегическая цель: </w:t>
            </w:r>
            <w:r w:rsidR="0015081B">
              <w:rPr>
                <w:b/>
                <w:lang w:eastAsia="zh-CN"/>
              </w:rPr>
              <w:t>Мугунское сельское поселение – поселение</w:t>
            </w:r>
            <w:r w:rsidRPr="00464AAE">
              <w:rPr>
                <w:b/>
                <w:lang w:eastAsia="zh-CN"/>
              </w:rPr>
              <w:t xml:space="preserve">, в котором уровень и качество жизни обеспечивают современные потребности человека в развитии и самореализации, а жители связывают своё будущее с будущим </w:t>
            </w:r>
            <w:r w:rsidR="0015081B">
              <w:rPr>
                <w:b/>
                <w:lang w:eastAsia="zh-CN"/>
              </w:rPr>
              <w:t>сельского поселения</w:t>
            </w:r>
          </w:p>
        </w:tc>
      </w:tr>
      <w:tr w:rsidR="00464AAE" w:rsidRPr="00464AAE" w:rsidTr="009D6A63">
        <w:trPr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Численность постоянного населения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E" w:rsidRPr="0015081B" w:rsidRDefault="0015081B" w:rsidP="0015081B">
            <w:pPr>
              <w:tabs>
                <w:tab w:val="center" w:pos="303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ab/>
            </w:r>
            <w:r w:rsidR="00464AAE" w:rsidRPr="006678F4"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E" w:rsidRDefault="00464AAE" w:rsidP="00464AAE">
            <w:pPr>
              <w:jc w:val="center"/>
            </w:pPr>
            <w:r w:rsidRPr="006678F4"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E" w:rsidRDefault="00464AAE" w:rsidP="00464AAE">
            <w:pPr>
              <w:jc w:val="center"/>
            </w:pPr>
            <w:r w:rsidRPr="006678F4"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E" w:rsidRDefault="00464AAE" w:rsidP="00464AAE">
            <w:pPr>
              <w:jc w:val="center"/>
            </w:pPr>
            <w:r w:rsidRPr="006678F4"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E" w:rsidRDefault="00464AAE" w:rsidP="00464AAE">
            <w:pPr>
              <w:jc w:val="center"/>
            </w:pPr>
            <w:r w:rsidRPr="006678F4"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E" w:rsidRDefault="00464AAE" w:rsidP="00464AAE">
            <w:pPr>
              <w:jc w:val="center"/>
            </w:pPr>
            <w:r w:rsidRPr="006678F4"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E" w:rsidRDefault="00464AAE" w:rsidP="00464AAE">
            <w:pPr>
              <w:jc w:val="center"/>
            </w:pPr>
            <w:r w:rsidRPr="006678F4"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E" w:rsidRDefault="00464AAE" w:rsidP="00464AAE">
            <w:pPr>
              <w:jc w:val="center"/>
            </w:pPr>
            <w:r w:rsidRPr="006678F4"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E" w:rsidRDefault="00464AAE" w:rsidP="00464AAE">
            <w:pPr>
              <w:jc w:val="center"/>
            </w:pPr>
            <w:r w:rsidRPr="006678F4"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E" w:rsidRDefault="00464AAE" w:rsidP="00464AAE">
            <w:pPr>
              <w:jc w:val="center"/>
            </w:pPr>
            <w:r w:rsidRPr="006678F4"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AE" w:rsidRDefault="00464AAE" w:rsidP="00464AAE">
            <w:pPr>
              <w:jc w:val="center"/>
            </w:pPr>
            <w:r w:rsidRPr="006678F4">
              <w:rPr>
                <w:rFonts w:eastAsia="Calibri"/>
                <w:sz w:val="20"/>
                <w:szCs w:val="20"/>
                <w:lang w:eastAsia="en-US"/>
              </w:rPr>
              <w:t>1095</w:t>
            </w:r>
          </w:p>
        </w:tc>
      </w:tr>
      <w:tr w:rsidR="00464AAE" w:rsidRPr="00464AAE" w:rsidTr="0027717E">
        <w:trPr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Индекс физического объёма валового продукта в сопоставимых ценах (по отношению к 2020 году)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140,3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134,7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137,4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140,3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144,4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151,3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141,8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154,7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159,3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162,4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168,8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172,2</w:t>
            </w:r>
          </w:p>
        </w:tc>
      </w:tr>
      <w:tr w:rsidR="00BC507F" w:rsidRPr="00464AAE" w:rsidTr="00326020">
        <w:trPr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7F" w:rsidRPr="00464AAE" w:rsidRDefault="00BC507F" w:rsidP="00BC5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7F" w:rsidRPr="00464AAE" w:rsidRDefault="00BC507F" w:rsidP="00BC50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Рождаемость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7F" w:rsidRPr="00464AAE" w:rsidRDefault="00BC507F" w:rsidP="00BC5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число детей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7F" w:rsidRPr="00464AAE" w:rsidRDefault="00BC507F" w:rsidP="00BC5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7F" w:rsidRPr="00464AAE" w:rsidRDefault="00BC507F" w:rsidP="00BC5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7F" w:rsidRPr="00464AAE" w:rsidRDefault="00BC507F" w:rsidP="00BC5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7F" w:rsidRPr="00464AAE" w:rsidRDefault="00BC507F" w:rsidP="00BC5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7F" w:rsidRPr="00464AAE" w:rsidRDefault="00BC507F" w:rsidP="00BC5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F" w:rsidRDefault="00BC507F" w:rsidP="00BC507F">
            <w:r w:rsidRPr="00AD436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F" w:rsidRDefault="00BC507F" w:rsidP="00BC507F">
            <w:r w:rsidRPr="00AD436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F" w:rsidRDefault="00BC507F" w:rsidP="00BC507F">
            <w:r w:rsidRPr="00AD436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F" w:rsidRDefault="00BC507F" w:rsidP="00BC507F">
            <w:r w:rsidRPr="00AD436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F" w:rsidRDefault="00BC507F" w:rsidP="00BC507F">
            <w:r w:rsidRPr="00AD436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F" w:rsidRDefault="00BC507F" w:rsidP="00BC507F">
            <w:r w:rsidRPr="00AD436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F" w:rsidRDefault="00BC507F" w:rsidP="00BC507F">
            <w:r w:rsidRPr="00AD436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F" w:rsidRDefault="00BC507F" w:rsidP="00BC507F">
            <w:r w:rsidRPr="00AD436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F" w:rsidRDefault="00BC507F" w:rsidP="00BC507F">
            <w:r w:rsidRPr="00AD436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F" w:rsidRDefault="00BC507F" w:rsidP="00BC507F">
            <w:r w:rsidRPr="00AD436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464AAE" w:rsidRPr="00464AAE" w:rsidTr="0027717E">
        <w:trPr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Смертность от всех причин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sz w:val="20"/>
                <w:szCs w:val="20"/>
              </w:rPr>
              <w:t>случаев на 1000 чел. населения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BC507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BC507F" w:rsidP="00464AA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91CD2" w:rsidRPr="00464AAE" w:rsidTr="009E3D6A">
        <w:trPr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sz w:val="20"/>
                <w:szCs w:val="20"/>
              </w:rPr>
              <w:t xml:space="preserve">Общая площадь жилых помещений, приходящихся в </w:t>
            </w:r>
            <w:r w:rsidRPr="00464AAE">
              <w:rPr>
                <w:sz w:val="20"/>
                <w:szCs w:val="20"/>
              </w:rPr>
              <w:lastRenderedPageBreak/>
              <w:t>среднем на одного жителя, всего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кв. 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31,0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30,8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30,8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30,8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043E07" w:rsidRDefault="00191CD2" w:rsidP="00191CD2">
            <w:r w:rsidRPr="00043E07">
              <w:t>30,8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Default="00191CD2" w:rsidP="00191CD2">
            <w:r w:rsidRPr="00043E07">
              <w:t>30,8</w:t>
            </w:r>
          </w:p>
        </w:tc>
      </w:tr>
      <w:tr w:rsidR="00464AAE" w:rsidRPr="00464AAE" w:rsidTr="0027717E">
        <w:trPr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191CD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находящаяся в собственности </w:t>
            </w:r>
            <w:r w:rsidR="00191CD2">
              <w:rPr>
                <w:sz w:val="20"/>
                <w:szCs w:val="20"/>
              </w:rPr>
              <w:t xml:space="preserve">Мугунского сельского поселения </w:t>
            </w:r>
            <w:r w:rsidRPr="00464AAE">
              <w:rPr>
                <w:sz w:val="20"/>
                <w:szCs w:val="20"/>
              </w:rPr>
              <w:t>соответствующих нормативным требованиям к транспортно-эксплуатационным показателям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69,0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68,0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75,0</w:t>
            </w:r>
          </w:p>
        </w:tc>
      </w:tr>
      <w:tr w:rsidR="00464AAE" w:rsidRPr="00464AAE" w:rsidTr="0027717E">
        <w:trPr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Регистрация права собственности на автомобильные дороги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191CD2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AE" w:rsidRPr="00464AAE" w:rsidRDefault="00464AAE" w:rsidP="00464AAE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191CD2" w:rsidRPr="00464AAE" w:rsidTr="0027717E">
        <w:trPr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в генеральный план и ПЗЗ Мугунского с/п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jc w:val="center"/>
              <w:rPr>
                <w:sz w:val="20"/>
                <w:szCs w:val="20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191CD2" w:rsidRPr="00464AAE" w:rsidTr="0027717E">
        <w:trPr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Среднемесячная начисленная заработная плата в отрасли сельского хозяйства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26,1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26,6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27,9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29,8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32,3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32,9</w:t>
            </w:r>
          </w:p>
        </w:tc>
      </w:tr>
      <w:tr w:rsidR="00191CD2" w:rsidRPr="00464AAE" w:rsidTr="00080B0D">
        <w:trPr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1CD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Выручка от реализации товаров (работ, услуг)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млн руб.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24,9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23,2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23,0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23,0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23,0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24,0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24,3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24,3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24,3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25,0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25,0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25,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25,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25,0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2" w:rsidRPr="00191CD2" w:rsidRDefault="00191CD2" w:rsidP="00191CD2">
            <w:pPr>
              <w:rPr>
                <w:sz w:val="20"/>
              </w:rPr>
            </w:pPr>
            <w:r w:rsidRPr="00191CD2">
              <w:rPr>
                <w:sz w:val="20"/>
              </w:rPr>
              <w:t>25,0</w:t>
            </w:r>
          </w:p>
        </w:tc>
      </w:tr>
      <w:tr w:rsidR="00191CD2" w:rsidRPr="00464AAE" w:rsidTr="0027717E">
        <w:trPr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sz w:val="20"/>
                <w:szCs w:val="20"/>
              </w:rPr>
              <w:t>Среднемесячная начисленная заработная плата (без выплат социального характера)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44993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49693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47648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52973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50602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56469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53790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68904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64610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82862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77607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100375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93218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121589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D2" w:rsidRPr="00464AAE" w:rsidRDefault="00191CD2" w:rsidP="00191C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AAE">
              <w:rPr>
                <w:rFonts w:eastAsia="Calibri"/>
                <w:sz w:val="20"/>
                <w:szCs w:val="20"/>
                <w:lang w:eastAsia="en-US"/>
              </w:rPr>
              <w:t>111969</w:t>
            </w:r>
          </w:p>
        </w:tc>
      </w:tr>
    </w:tbl>
    <w:p w:rsidR="00464AAE" w:rsidRPr="00986DC0" w:rsidRDefault="00464AAE" w:rsidP="00986DC0">
      <w:pPr>
        <w:shd w:val="clear" w:color="auto" w:fill="FFFFFF"/>
        <w:contextualSpacing/>
        <w:jc w:val="both"/>
        <w:rPr>
          <w:color w:val="000000"/>
        </w:rPr>
      </w:pPr>
    </w:p>
    <w:p w:rsidR="00D87348" w:rsidRPr="00986DC0" w:rsidRDefault="00D87348" w:rsidP="00986DC0">
      <w:pPr>
        <w:widowControl w:val="0"/>
        <w:jc w:val="both"/>
        <w:rPr>
          <w:rFonts w:eastAsia="Courier New"/>
          <w:color w:val="000000"/>
        </w:rPr>
      </w:pPr>
    </w:p>
    <w:sectPr w:rsidR="00D87348" w:rsidRPr="00986DC0" w:rsidSect="00464A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D5" w:rsidRDefault="00E518D5" w:rsidP="006E2A63">
      <w:r>
        <w:separator/>
      </w:r>
    </w:p>
  </w:endnote>
  <w:endnote w:type="continuationSeparator" w:id="0">
    <w:p w:rsidR="00E518D5" w:rsidRDefault="00E518D5" w:rsidP="006E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D5" w:rsidRDefault="00E518D5" w:rsidP="006E2A63">
      <w:r>
        <w:separator/>
      </w:r>
    </w:p>
  </w:footnote>
  <w:footnote w:type="continuationSeparator" w:id="0">
    <w:p w:rsidR="00E518D5" w:rsidRDefault="00E518D5" w:rsidP="006E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EBC"/>
    <w:multiLevelType w:val="hybridMultilevel"/>
    <w:tmpl w:val="84B6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7C96"/>
    <w:multiLevelType w:val="hybridMultilevel"/>
    <w:tmpl w:val="A770E1EC"/>
    <w:lvl w:ilvl="0" w:tplc="60E460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003925"/>
    <w:multiLevelType w:val="hybridMultilevel"/>
    <w:tmpl w:val="0A68B4EC"/>
    <w:lvl w:ilvl="0" w:tplc="EB10782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0ED2F46"/>
    <w:multiLevelType w:val="hybridMultilevel"/>
    <w:tmpl w:val="28665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56"/>
    <w:rsid w:val="00001123"/>
    <w:rsid w:val="00054F6C"/>
    <w:rsid w:val="00057B1A"/>
    <w:rsid w:val="00097561"/>
    <w:rsid w:val="000C1006"/>
    <w:rsid w:val="000D3A50"/>
    <w:rsid w:val="000D7852"/>
    <w:rsid w:val="00102574"/>
    <w:rsid w:val="00106D59"/>
    <w:rsid w:val="00132AD8"/>
    <w:rsid w:val="0014772F"/>
    <w:rsid w:val="0015081B"/>
    <w:rsid w:val="00155A93"/>
    <w:rsid w:val="00172846"/>
    <w:rsid w:val="00191CD2"/>
    <w:rsid w:val="001B7998"/>
    <w:rsid w:val="001D15F5"/>
    <w:rsid w:val="0024307D"/>
    <w:rsid w:val="003062BF"/>
    <w:rsid w:val="00344C62"/>
    <w:rsid w:val="003D00AE"/>
    <w:rsid w:val="00456311"/>
    <w:rsid w:val="00464AAE"/>
    <w:rsid w:val="004F0FDA"/>
    <w:rsid w:val="0056634B"/>
    <w:rsid w:val="0059532A"/>
    <w:rsid w:val="005C42E1"/>
    <w:rsid w:val="005E3D1C"/>
    <w:rsid w:val="005E6092"/>
    <w:rsid w:val="006971DF"/>
    <w:rsid w:val="006C551A"/>
    <w:rsid w:val="006E2A63"/>
    <w:rsid w:val="00736B91"/>
    <w:rsid w:val="0082749B"/>
    <w:rsid w:val="00870DA8"/>
    <w:rsid w:val="00927DF2"/>
    <w:rsid w:val="00940153"/>
    <w:rsid w:val="00986DC0"/>
    <w:rsid w:val="009E36F6"/>
    <w:rsid w:val="00A8461F"/>
    <w:rsid w:val="00AB58D4"/>
    <w:rsid w:val="00AB7EF9"/>
    <w:rsid w:val="00AD7A45"/>
    <w:rsid w:val="00B0304A"/>
    <w:rsid w:val="00B3064D"/>
    <w:rsid w:val="00BA2FE1"/>
    <w:rsid w:val="00BB1AEC"/>
    <w:rsid w:val="00BC507F"/>
    <w:rsid w:val="00BE0BFB"/>
    <w:rsid w:val="00BF01E9"/>
    <w:rsid w:val="00BF4491"/>
    <w:rsid w:val="00C05E4B"/>
    <w:rsid w:val="00C2373F"/>
    <w:rsid w:val="00C468E7"/>
    <w:rsid w:val="00C87BF7"/>
    <w:rsid w:val="00CA414B"/>
    <w:rsid w:val="00D1617E"/>
    <w:rsid w:val="00D746FD"/>
    <w:rsid w:val="00D87348"/>
    <w:rsid w:val="00D9053C"/>
    <w:rsid w:val="00D96B56"/>
    <w:rsid w:val="00DD5ACD"/>
    <w:rsid w:val="00DE0D26"/>
    <w:rsid w:val="00E17067"/>
    <w:rsid w:val="00E437CE"/>
    <w:rsid w:val="00E518D5"/>
    <w:rsid w:val="00E7237D"/>
    <w:rsid w:val="00E72383"/>
    <w:rsid w:val="00F22CDA"/>
    <w:rsid w:val="00F32359"/>
    <w:rsid w:val="00F45095"/>
    <w:rsid w:val="00F5617D"/>
    <w:rsid w:val="00F9297F"/>
    <w:rsid w:val="00F96B09"/>
    <w:rsid w:val="00F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6FB5"/>
  <w15:chartTrackingRefBased/>
  <w15:docId w15:val="{2BCCE6F5-9531-4ABD-9475-E7A4D4EA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E2A63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character" w:customStyle="1" w:styleId="FontStyle15">
    <w:name w:val="Font Style15"/>
    <w:uiPriority w:val="99"/>
    <w:rsid w:val="006E2A6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2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2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A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0257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BF01E9"/>
    <w:pPr>
      <w:spacing w:before="100" w:beforeAutospacing="1" w:after="119"/>
    </w:pPr>
  </w:style>
  <w:style w:type="paragraph" w:styleId="aa">
    <w:name w:val="Body Text Indent"/>
    <w:basedOn w:val="a"/>
    <w:link w:val="ab"/>
    <w:uiPriority w:val="99"/>
    <w:unhideWhenUsed/>
    <w:rsid w:val="00BA2FE1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BA2FE1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B58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B5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Стиль17"/>
    <w:basedOn w:val="a"/>
    <w:uiPriority w:val="99"/>
    <w:rsid w:val="000D7852"/>
    <w:pPr>
      <w:spacing w:after="200"/>
    </w:pPr>
    <w:rPr>
      <w:color w:val="000000"/>
      <w:szCs w:val="22"/>
      <w:lang w:eastAsia="en-US"/>
    </w:rPr>
  </w:style>
  <w:style w:type="paragraph" w:styleId="ae">
    <w:name w:val="List Paragraph"/>
    <w:aliases w:val="ПАРАГРАФ,Абзац списка для документа,Абзац списка основной,List Paragraph,it_List1,Ненумерованный список,основной диплом"/>
    <w:basedOn w:val="a"/>
    <w:link w:val="af"/>
    <w:uiPriority w:val="34"/>
    <w:qFormat/>
    <w:rsid w:val="000D7852"/>
    <w:pPr>
      <w:spacing w:after="200"/>
      <w:ind w:left="720"/>
      <w:contextualSpacing/>
      <w:jc w:val="center"/>
    </w:pPr>
    <w:rPr>
      <w:szCs w:val="22"/>
    </w:rPr>
  </w:style>
  <w:style w:type="character" w:customStyle="1" w:styleId="af">
    <w:name w:val="Абзац списка Знак"/>
    <w:aliases w:val="ПАРАГРАФ Знак,Абзац списка для документа Знак,Абзац списка основной Знак,List Paragraph Знак,it_List1 Знак,Ненумерованный список Знак,основной диплом Знак"/>
    <w:link w:val="ae"/>
    <w:uiPriority w:val="34"/>
    <w:rsid w:val="000D7852"/>
    <w:rPr>
      <w:rFonts w:ascii="Times New Roman" w:eastAsia="Times New Roman" w:hAnsi="Times New Roman" w:cs="Times New Roman"/>
      <w:sz w:val="24"/>
      <w:lang w:eastAsia="ru-RU"/>
    </w:rPr>
  </w:style>
  <w:style w:type="paragraph" w:styleId="af0">
    <w:name w:val="Title"/>
    <w:basedOn w:val="a"/>
    <w:next w:val="a"/>
    <w:link w:val="af1"/>
    <w:uiPriority w:val="99"/>
    <w:qFormat/>
    <w:rsid w:val="008274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99"/>
    <w:rsid w:val="0082749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AD7A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7A4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BEC4-437C-485C-88ED-8B9AC66D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7138</Words>
  <Characters>40688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</cp:revision>
  <dcterms:created xsi:type="dcterms:W3CDTF">2023-05-05T03:45:00Z</dcterms:created>
  <dcterms:modified xsi:type="dcterms:W3CDTF">2023-10-03T03:33:00Z</dcterms:modified>
</cp:coreProperties>
</file>