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E0" w:rsidRPr="005C56E0" w:rsidRDefault="001E3C60" w:rsidP="005C56E0">
      <w:pPr>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29.07.2019Г. №31А</w:t>
      </w:r>
    </w:p>
    <w:p w:rsidR="005C56E0" w:rsidRPr="005C56E0" w:rsidRDefault="005C56E0" w:rsidP="005C56E0">
      <w:pPr>
        <w:spacing w:after="0" w:line="240" w:lineRule="auto"/>
        <w:jc w:val="center"/>
        <w:rPr>
          <w:rFonts w:ascii="Arial" w:eastAsia="Times New Roman" w:hAnsi="Arial" w:cs="Arial"/>
          <w:b/>
          <w:spacing w:val="20"/>
          <w:sz w:val="32"/>
          <w:szCs w:val="32"/>
          <w:lang w:eastAsia="ru-RU"/>
        </w:rPr>
      </w:pPr>
      <w:r w:rsidRPr="005C56E0">
        <w:rPr>
          <w:rFonts w:ascii="Arial" w:eastAsia="Times New Roman" w:hAnsi="Arial" w:cs="Arial"/>
          <w:b/>
          <w:spacing w:val="20"/>
          <w:sz w:val="32"/>
          <w:szCs w:val="32"/>
          <w:lang w:eastAsia="ru-RU"/>
        </w:rPr>
        <w:t>РОССИЙСКАЯ ФЕДЕРАЦИЯ</w:t>
      </w:r>
    </w:p>
    <w:p w:rsidR="00A1791D" w:rsidRPr="005C56E0" w:rsidRDefault="005C56E0" w:rsidP="005C56E0">
      <w:pPr>
        <w:spacing w:after="0" w:line="240" w:lineRule="auto"/>
        <w:jc w:val="center"/>
        <w:rPr>
          <w:rFonts w:ascii="Arial" w:eastAsia="Times New Roman" w:hAnsi="Arial" w:cs="Arial"/>
          <w:b/>
          <w:spacing w:val="20"/>
          <w:sz w:val="32"/>
          <w:szCs w:val="32"/>
          <w:lang w:eastAsia="ru-RU"/>
        </w:rPr>
      </w:pPr>
      <w:r w:rsidRPr="005C56E0">
        <w:rPr>
          <w:rFonts w:ascii="Arial" w:eastAsia="Times New Roman" w:hAnsi="Arial" w:cs="Arial"/>
          <w:b/>
          <w:spacing w:val="20"/>
          <w:sz w:val="32"/>
          <w:szCs w:val="32"/>
          <w:lang w:eastAsia="ru-RU"/>
        </w:rPr>
        <w:t>ИРКУТСКАЯ ОБЛАСТЬ</w:t>
      </w:r>
    </w:p>
    <w:p w:rsidR="00A1791D" w:rsidRPr="005C56E0" w:rsidRDefault="005C56E0" w:rsidP="005C56E0">
      <w:pPr>
        <w:overflowPunct w:val="0"/>
        <w:autoSpaceDE w:val="0"/>
        <w:autoSpaceDN w:val="0"/>
        <w:adjustRightInd w:val="0"/>
        <w:spacing w:after="0" w:line="240" w:lineRule="auto"/>
        <w:ind w:right="-1"/>
        <w:jc w:val="center"/>
        <w:textAlignment w:val="baseline"/>
        <w:rPr>
          <w:rFonts w:ascii="Arial" w:eastAsia="Times New Roman" w:hAnsi="Arial" w:cs="Arial"/>
          <w:b/>
          <w:spacing w:val="20"/>
          <w:sz w:val="32"/>
          <w:szCs w:val="32"/>
          <w:lang w:eastAsia="ru-RU"/>
        </w:rPr>
      </w:pPr>
      <w:r w:rsidRPr="005C56E0">
        <w:rPr>
          <w:rFonts w:ascii="Arial" w:eastAsia="Times New Roman" w:hAnsi="Arial" w:cs="Arial"/>
          <w:b/>
          <w:spacing w:val="20"/>
          <w:sz w:val="32"/>
          <w:szCs w:val="32"/>
          <w:lang w:eastAsia="ru-RU"/>
        </w:rPr>
        <w:t>ТУЛУНСКИЙ МУНИЦИПАЛЬНЫЙ РАЙОН</w:t>
      </w:r>
    </w:p>
    <w:p w:rsidR="005C56E0" w:rsidRPr="005C56E0" w:rsidRDefault="001E3C60" w:rsidP="005C56E0">
      <w:pPr>
        <w:overflowPunct w:val="0"/>
        <w:autoSpaceDE w:val="0"/>
        <w:autoSpaceDN w:val="0"/>
        <w:adjustRightInd w:val="0"/>
        <w:spacing w:after="0" w:line="240" w:lineRule="auto"/>
        <w:ind w:right="-1"/>
        <w:jc w:val="center"/>
        <w:textAlignment w:val="baseline"/>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 xml:space="preserve">МУГУНСКОЕ </w:t>
      </w:r>
      <w:r w:rsidR="005C56E0" w:rsidRPr="005C56E0">
        <w:rPr>
          <w:rFonts w:ascii="Arial" w:eastAsia="Times New Roman" w:hAnsi="Arial" w:cs="Arial"/>
          <w:b/>
          <w:spacing w:val="20"/>
          <w:sz w:val="32"/>
          <w:szCs w:val="32"/>
          <w:lang w:eastAsia="ru-RU"/>
        </w:rPr>
        <w:t>СЕЛЬСКОЕ ПОСЕЛЕНИЕ</w:t>
      </w:r>
    </w:p>
    <w:p w:rsidR="00A1791D" w:rsidRPr="005C56E0" w:rsidRDefault="005C56E0" w:rsidP="005C56E0">
      <w:pPr>
        <w:spacing w:after="0" w:line="240" w:lineRule="auto"/>
        <w:jc w:val="center"/>
        <w:rPr>
          <w:rFonts w:ascii="Arial" w:eastAsia="Times New Roman" w:hAnsi="Arial" w:cs="Arial"/>
          <w:b/>
          <w:spacing w:val="20"/>
          <w:sz w:val="32"/>
          <w:szCs w:val="32"/>
          <w:lang w:eastAsia="ru-RU"/>
        </w:rPr>
      </w:pPr>
      <w:r w:rsidRPr="005C56E0">
        <w:rPr>
          <w:rFonts w:ascii="Arial" w:eastAsia="Times New Roman" w:hAnsi="Arial" w:cs="Arial"/>
          <w:b/>
          <w:spacing w:val="20"/>
          <w:sz w:val="32"/>
          <w:szCs w:val="32"/>
          <w:lang w:eastAsia="ru-RU"/>
        </w:rPr>
        <w:t>АДМИНИСТРАЦИЯ</w:t>
      </w:r>
    </w:p>
    <w:p w:rsidR="00A1791D" w:rsidRPr="005C56E0" w:rsidRDefault="005C56E0" w:rsidP="005C56E0">
      <w:pPr>
        <w:overflowPunct w:val="0"/>
        <w:autoSpaceDE w:val="0"/>
        <w:autoSpaceDN w:val="0"/>
        <w:adjustRightInd w:val="0"/>
        <w:spacing w:after="0" w:line="240" w:lineRule="auto"/>
        <w:ind w:right="-1"/>
        <w:jc w:val="center"/>
        <w:textAlignment w:val="baseline"/>
        <w:rPr>
          <w:rFonts w:ascii="Arial" w:eastAsia="Times New Roman" w:hAnsi="Arial" w:cs="Arial"/>
          <w:b/>
          <w:spacing w:val="20"/>
          <w:sz w:val="32"/>
          <w:szCs w:val="32"/>
          <w:lang w:eastAsia="ru-RU"/>
        </w:rPr>
      </w:pPr>
      <w:r w:rsidRPr="005C56E0">
        <w:rPr>
          <w:rFonts w:ascii="Arial" w:eastAsia="Times New Roman" w:hAnsi="Arial" w:cs="Arial"/>
          <w:b/>
          <w:spacing w:val="20"/>
          <w:sz w:val="32"/>
          <w:szCs w:val="32"/>
          <w:lang w:eastAsia="ru-RU"/>
        </w:rPr>
        <w:t>ПОСТАНОВЛЕНИЕ</w:t>
      </w:r>
    </w:p>
    <w:p w:rsidR="00A1791D" w:rsidRPr="005C56E0" w:rsidRDefault="00A1791D" w:rsidP="005C56E0">
      <w:pPr>
        <w:spacing w:after="0" w:line="240" w:lineRule="auto"/>
        <w:jc w:val="center"/>
        <w:rPr>
          <w:rFonts w:ascii="Arial" w:eastAsia="Times New Roman" w:hAnsi="Arial" w:cs="Arial"/>
          <w:sz w:val="32"/>
          <w:szCs w:val="32"/>
          <w:lang w:eastAsia="ru-RU"/>
        </w:rPr>
      </w:pPr>
    </w:p>
    <w:p w:rsidR="00A1791D" w:rsidRPr="005C56E0" w:rsidRDefault="005C56E0" w:rsidP="005C56E0">
      <w:pPr>
        <w:spacing w:after="0" w:line="240" w:lineRule="auto"/>
        <w:jc w:val="center"/>
        <w:rPr>
          <w:rFonts w:ascii="Arial" w:eastAsia="Times New Roman" w:hAnsi="Arial" w:cs="Arial"/>
          <w:b/>
          <w:sz w:val="32"/>
          <w:szCs w:val="32"/>
          <w:lang w:eastAsia="ru-RU"/>
        </w:rPr>
      </w:pPr>
      <w:r w:rsidRPr="005C56E0">
        <w:rPr>
          <w:rFonts w:ascii="Arial" w:eastAsia="Times New Roman" w:hAnsi="Arial" w:cs="Arial"/>
          <w:b/>
          <w:sz w:val="32"/>
          <w:szCs w:val="32"/>
          <w:lang w:eastAsia="ru-RU"/>
        </w:rPr>
        <w:t>ОБ УТВЕРЖДЕНИИ ПОЛОЖЕНИЯ МЕЖВЕДОМСТВЕННОЙ КОМИССИИ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A1791D" w:rsidRPr="005C56E0" w:rsidRDefault="00A1791D" w:rsidP="00A1791D">
      <w:pPr>
        <w:spacing w:after="0" w:line="240" w:lineRule="auto"/>
        <w:rPr>
          <w:rFonts w:ascii="Arial" w:eastAsia="Times New Roman" w:hAnsi="Arial" w:cs="Arial"/>
          <w:sz w:val="24"/>
          <w:szCs w:val="24"/>
          <w:lang w:eastAsia="ru-RU"/>
        </w:rPr>
      </w:pP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xml:space="preserve">В целях проведения оценки жилых помещений, расположенных на территории </w:t>
      </w:r>
      <w:r w:rsidR="001E3C60">
        <w:rPr>
          <w:rFonts w:ascii="Arial" w:eastAsia="Times New Roman" w:hAnsi="Arial" w:cs="Arial"/>
          <w:sz w:val="24"/>
          <w:szCs w:val="24"/>
          <w:lang w:eastAsia="ru-RU"/>
        </w:rPr>
        <w:t>Мугунского</w:t>
      </w:r>
      <w:r w:rsidRPr="005C56E0">
        <w:rPr>
          <w:rFonts w:ascii="Arial" w:eastAsia="Times New Roman" w:hAnsi="Arial" w:cs="Arial"/>
          <w:sz w:val="24"/>
          <w:szCs w:val="24"/>
          <w:lang w:eastAsia="ru-RU"/>
        </w:rPr>
        <w:t xml:space="preserve"> муниципального образования, руководствуясь ст.15 Федерального закона от 06.10.2003 года №131 – ФЗ «Об общих принципах организации местного самоуправления в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года №47, Уставом </w:t>
      </w:r>
      <w:r w:rsidR="001E3C60">
        <w:rPr>
          <w:rFonts w:ascii="Arial" w:eastAsia="Times New Roman" w:hAnsi="Arial" w:cs="Arial"/>
          <w:sz w:val="24"/>
          <w:szCs w:val="24"/>
          <w:lang w:eastAsia="ru-RU"/>
        </w:rPr>
        <w:t xml:space="preserve">Мугунского </w:t>
      </w:r>
      <w:r w:rsidR="003D7F5B" w:rsidRPr="005C56E0">
        <w:rPr>
          <w:rFonts w:ascii="Arial" w:eastAsia="Times New Roman" w:hAnsi="Arial" w:cs="Arial"/>
          <w:sz w:val="24"/>
          <w:szCs w:val="24"/>
          <w:lang w:eastAsia="ru-RU"/>
        </w:rPr>
        <w:t xml:space="preserve"> муниципального образования,</w:t>
      </w:r>
    </w:p>
    <w:p w:rsidR="003D7F5B" w:rsidRPr="005C56E0" w:rsidRDefault="003D7F5B" w:rsidP="005C56E0">
      <w:pPr>
        <w:spacing w:after="0" w:line="240" w:lineRule="auto"/>
        <w:jc w:val="both"/>
        <w:rPr>
          <w:rFonts w:ascii="Arial" w:eastAsia="Times New Roman" w:hAnsi="Arial" w:cs="Arial"/>
          <w:sz w:val="24"/>
          <w:szCs w:val="24"/>
          <w:lang w:eastAsia="ru-RU"/>
        </w:rPr>
      </w:pPr>
    </w:p>
    <w:p w:rsidR="003D7F5B" w:rsidRPr="005C56E0" w:rsidRDefault="003D7F5B" w:rsidP="005C56E0">
      <w:pPr>
        <w:spacing w:after="0" w:line="240" w:lineRule="auto"/>
        <w:jc w:val="center"/>
        <w:rPr>
          <w:rFonts w:ascii="Arial" w:eastAsia="Times New Roman" w:hAnsi="Arial" w:cs="Arial"/>
          <w:b/>
          <w:sz w:val="30"/>
          <w:szCs w:val="30"/>
          <w:lang w:eastAsia="ru-RU"/>
        </w:rPr>
      </w:pPr>
      <w:r w:rsidRPr="005C56E0">
        <w:rPr>
          <w:rFonts w:ascii="Arial" w:eastAsia="Times New Roman" w:hAnsi="Arial" w:cs="Arial"/>
          <w:b/>
          <w:sz w:val="30"/>
          <w:szCs w:val="30"/>
          <w:lang w:eastAsia="ru-RU"/>
        </w:rPr>
        <w:t>ПОСТАНОВЛЯЮ:</w:t>
      </w:r>
    </w:p>
    <w:p w:rsidR="00A1791D" w:rsidRPr="005C56E0" w:rsidRDefault="00A1791D" w:rsidP="005C56E0">
      <w:pPr>
        <w:spacing w:after="0" w:line="240" w:lineRule="auto"/>
        <w:jc w:val="both"/>
        <w:rPr>
          <w:rFonts w:ascii="Arial" w:eastAsia="Times New Roman" w:hAnsi="Arial" w:cs="Arial"/>
          <w:sz w:val="24"/>
          <w:szCs w:val="24"/>
          <w:lang w:eastAsia="ru-RU"/>
        </w:rPr>
      </w:pP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xml:space="preserve">1. </w:t>
      </w:r>
      <w:r w:rsidR="003D7F5B" w:rsidRPr="005C56E0">
        <w:rPr>
          <w:rFonts w:ascii="Arial" w:eastAsia="Times New Roman" w:hAnsi="Arial" w:cs="Arial"/>
          <w:sz w:val="24"/>
          <w:szCs w:val="24"/>
          <w:lang w:eastAsia="ru-RU"/>
        </w:rPr>
        <w:t>Утвердить Положение</w:t>
      </w:r>
      <w:r w:rsidRPr="005C56E0">
        <w:rPr>
          <w:rFonts w:ascii="Arial" w:eastAsia="Times New Roman" w:hAnsi="Arial" w:cs="Arial"/>
          <w:sz w:val="24"/>
          <w:szCs w:val="24"/>
          <w:lang w:eastAsia="ru-RU"/>
        </w:rPr>
        <w:t xml:space="preserve"> межведомственн</w:t>
      </w:r>
      <w:r w:rsidR="003D7F5B" w:rsidRPr="005C56E0">
        <w:rPr>
          <w:rFonts w:ascii="Arial" w:eastAsia="Times New Roman" w:hAnsi="Arial" w:cs="Arial"/>
          <w:sz w:val="24"/>
          <w:szCs w:val="24"/>
          <w:lang w:eastAsia="ru-RU"/>
        </w:rPr>
        <w:t>ой</w:t>
      </w:r>
      <w:r w:rsidRPr="005C56E0">
        <w:rPr>
          <w:rFonts w:ascii="Arial" w:eastAsia="Times New Roman" w:hAnsi="Arial" w:cs="Arial"/>
          <w:sz w:val="24"/>
          <w:szCs w:val="24"/>
          <w:lang w:eastAsia="ru-RU"/>
        </w:rPr>
        <w:t xml:space="preserve"> комисси</w:t>
      </w:r>
      <w:r w:rsidR="003D7F5B" w:rsidRPr="005C56E0">
        <w:rPr>
          <w:rFonts w:ascii="Arial" w:eastAsia="Times New Roman" w:hAnsi="Arial" w:cs="Arial"/>
          <w:sz w:val="24"/>
          <w:szCs w:val="24"/>
          <w:lang w:eastAsia="ru-RU"/>
        </w:rPr>
        <w:t>и</w:t>
      </w:r>
      <w:r w:rsidRPr="005C56E0">
        <w:rPr>
          <w:rFonts w:ascii="Arial" w:eastAsia="Times New Roman" w:hAnsi="Arial" w:cs="Arial"/>
          <w:sz w:val="24"/>
          <w:szCs w:val="24"/>
          <w:lang w:eastAsia="ru-RU"/>
        </w:rPr>
        <w:t xml:space="preserve">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w:t>
      </w:r>
      <w:r w:rsidR="003D7F5B" w:rsidRPr="005C56E0">
        <w:rPr>
          <w:rFonts w:ascii="Arial" w:eastAsia="Times New Roman" w:hAnsi="Arial" w:cs="Arial"/>
          <w:sz w:val="24"/>
          <w:szCs w:val="24"/>
          <w:lang w:eastAsia="ru-RU"/>
        </w:rPr>
        <w:t>прилагается).</w:t>
      </w:r>
    </w:p>
    <w:p w:rsidR="00A1791D" w:rsidRPr="005C56E0" w:rsidRDefault="005C56E0" w:rsidP="00A1791D">
      <w:pPr>
        <w:tabs>
          <w:tab w:val="left" w:pos="6237"/>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1791D" w:rsidRPr="005C56E0">
        <w:rPr>
          <w:rFonts w:ascii="Arial" w:eastAsia="Times New Roman" w:hAnsi="Arial" w:cs="Arial"/>
          <w:sz w:val="24"/>
          <w:szCs w:val="24"/>
          <w:lang w:eastAsia="ru-RU"/>
        </w:rPr>
        <w:t xml:space="preserve">. Опубликовать настоящее </w:t>
      </w:r>
      <w:r w:rsidR="001E3C60">
        <w:rPr>
          <w:rFonts w:ascii="Arial" w:eastAsia="Times New Roman" w:hAnsi="Arial" w:cs="Arial"/>
          <w:sz w:val="24"/>
          <w:szCs w:val="24"/>
          <w:lang w:eastAsia="ru-RU"/>
        </w:rPr>
        <w:t>распоряжение в газете « Мугунский вестник</w:t>
      </w:r>
      <w:r w:rsidR="00A1791D" w:rsidRPr="005C56E0">
        <w:rPr>
          <w:rFonts w:ascii="Arial" w:eastAsia="Times New Roman" w:hAnsi="Arial" w:cs="Arial"/>
          <w:sz w:val="24"/>
          <w:szCs w:val="24"/>
          <w:lang w:eastAsia="ru-RU"/>
        </w:rPr>
        <w:t xml:space="preserve">» и на сайте администрации </w:t>
      </w:r>
      <w:r w:rsidR="001E3C60">
        <w:rPr>
          <w:rFonts w:ascii="Arial" w:eastAsia="Times New Roman" w:hAnsi="Arial" w:cs="Arial"/>
          <w:sz w:val="24"/>
          <w:szCs w:val="24"/>
          <w:lang w:eastAsia="ru-RU"/>
        </w:rPr>
        <w:t>Мугунского</w:t>
      </w:r>
      <w:r w:rsidR="00A1791D" w:rsidRPr="005C56E0">
        <w:rPr>
          <w:rFonts w:ascii="Arial" w:eastAsia="Times New Roman" w:hAnsi="Arial" w:cs="Arial"/>
          <w:sz w:val="24"/>
          <w:szCs w:val="24"/>
          <w:lang w:eastAsia="ru-RU"/>
        </w:rPr>
        <w:t xml:space="preserve"> сельского поселения в информационной сети «Интернет».</w:t>
      </w:r>
    </w:p>
    <w:p w:rsidR="00A1791D" w:rsidRPr="005C56E0" w:rsidRDefault="005C56E0" w:rsidP="00A1791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1791D" w:rsidRPr="005C56E0">
        <w:rPr>
          <w:rFonts w:ascii="Arial" w:eastAsia="Times New Roman" w:hAnsi="Arial" w:cs="Arial"/>
          <w:sz w:val="24"/>
          <w:szCs w:val="24"/>
          <w:lang w:eastAsia="ru-RU"/>
        </w:rPr>
        <w:t>. Контроль за выполнением распоряжения оставляю за собой.</w:t>
      </w:r>
    </w:p>
    <w:p w:rsidR="00A1791D" w:rsidRPr="005C56E0" w:rsidRDefault="00A1791D" w:rsidP="005C56E0">
      <w:pPr>
        <w:spacing w:after="0" w:line="240" w:lineRule="auto"/>
        <w:rPr>
          <w:rFonts w:ascii="Arial" w:eastAsia="Times New Roman" w:hAnsi="Arial" w:cs="Arial"/>
          <w:sz w:val="24"/>
          <w:szCs w:val="24"/>
          <w:lang w:eastAsia="ru-RU"/>
        </w:rPr>
      </w:pPr>
    </w:p>
    <w:p w:rsidR="00A1791D" w:rsidRPr="005C56E0" w:rsidRDefault="00A1791D" w:rsidP="00A1791D">
      <w:pPr>
        <w:spacing w:after="0" w:line="240" w:lineRule="auto"/>
        <w:rPr>
          <w:rFonts w:ascii="Arial" w:eastAsia="Times New Roman" w:hAnsi="Arial" w:cs="Arial"/>
          <w:sz w:val="24"/>
          <w:szCs w:val="24"/>
          <w:lang w:eastAsia="ru-RU"/>
        </w:rPr>
      </w:pPr>
    </w:p>
    <w:p w:rsidR="005C56E0" w:rsidRPr="005C56E0" w:rsidRDefault="00A1791D" w:rsidP="00A1791D">
      <w:pPr>
        <w:spacing w:after="0" w:line="240" w:lineRule="auto"/>
        <w:rPr>
          <w:rFonts w:ascii="Arial" w:eastAsia="Times New Roman" w:hAnsi="Arial" w:cs="Arial"/>
          <w:sz w:val="24"/>
          <w:szCs w:val="24"/>
          <w:lang w:eastAsia="ru-RU"/>
        </w:rPr>
      </w:pPr>
      <w:r w:rsidRPr="005C56E0">
        <w:rPr>
          <w:rFonts w:ascii="Arial" w:eastAsia="Times New Roman" w:hAnsi="Arial" w:cs="Arial"/>
          <w:sz w:val="24"/>
          <w:szCs w:val="24"/>
          <w:lang w:eastAsia="ru-RU"/>
        </w:rPr>
        <w:t xml:space="preserve">Глава </w:t>
      </w:r>
      <w:r w:rsidR="001E3C60">
        <w:rPr>
          <w:rFonts w:ascii="Arial" w:eastAsia="Times New Roman" w:hAnsi="Arial" w:cs="Arial"/>
          <w:sz w:val="24"/>
          <w:szCs w:val="24"/>
          <w:lang w:eastAsia="ru-RU"/>
        </w:rPr>
        <w:t>Мугунского</w:t>
      </w:r>
      <w:r w:rsidRPr="005C56E0">
        <w:rPr>
          <w:rFonts w:ascii="Arial" w:eastAsia="Times New Roman" w:hAnsi="Arial" w:cs="Arial"/>
          <w:sz w:val="24"/>
          <w:szCs w:val="24"/>
          <w:lang w:eastAsia="ru-RU"/>
        </w:rPr>
        <w:t xml:space="preserve"> сельского поселения</w:t>
      </w:r>
    </w:p>
    <w:p w:rsidR="00A1791D" w:rsidRDefault="001E3C60" w:rsidP="00A1791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В.Н. Кучеров </w:t>
      </w:r>
    </w:p>
    <w:p w:rsidR="005C56E0" w:rsidRDefault="005C56E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Pr="005C56E0" w:rsidRDefault="001E3C60" w:rsidP="00A1791D">
      <w:pPr>
        <w:spacing w:after="0" w:line="240" w:lineRule="auto"/>
        <w:rPr>
          <w:rFonts w:ascii="Arial" w:eastAsia="Times New Roman" w:hAnsi="Arial" w:cs="Arial"/>
          <w:sz w:val="24"/>
          <w:szCs w:val="24"/>
          <w:lang w:eastAsia="ru-RU"/>
        </w:rPr>
      </w:pPr>
    </w:p>
    <w:p w:rsidR="00A1791D" w:rsidRPr="005C56E0" w:rsidRDefault="00A1791D" w:rsidP="00A1791D">
      <w:pPr>
        <w:keepNext/>
        <w:spacing w:after="0" w:line="240" w:lineRule="auto"/>
        <w:ind w:left="6120"/>
        <w:jc w:val="right"/>
        <w:outlineLvl w:val="1"/>
        <w:rPr>
          <w:rFonts w:ascii="Courier New" w:eastAsia="Times New Roman" w:hAnsi="Courier New" w:cs="Courier New"/>
          <w:lang w:eastAsia="ru-RU"/>
        </w:rPr>
      </w:pPr>
      <w:r w:rsidRPr="005C56E0">
        <w:rPr>
          <w:rFonts w:ascii="Courier New" w:eastAsia="Times New Roman" w:hAnsi="Courier New" w:cs="Courier New"/>
          <w:lang w:eastAsia="ru-RU"/>
        </w:rPr>
        <w:t>Приложение1</w:t>
      </w:r>
    </w:p>
    <w:p w:rsidR="00A1791D" w:rsidRPr="005C56E0" w:rsidRDefault="00A1791D" w:rsidP="00A1791D">
      <w:pPr>
        <w:spacing w:after="0" w:line="240" w:lineRule="auto"/>
        <w:ind w:left="6120"/>
        <w:jc w:val="right"/>
        <w:rPr>
          <w:rFonts w:ascii="Courier New" w:eastAsia="Times New Roman" w:hAnsi="Courier New" w:cs="Courier New"/>
          <w:lang w:eastAsia="ru-RU"/>
        </w:rPr>
      </w:pPr>
      <w:r w:rsidRPr="005C56E0">
        <w:rPr>
          <w:rFonts w:ascii="Courier New" w:eastAsia="Times New Roman" w:hAnsi="Courier New" w:cs="Courier New"/>
          <w:lang w:eastAsia="ru-RU"/>
        </w:rPr>
        <w:t xml:space="preserve">к </w:t>
      </w:r>
      <w:r w:rsidR="003D7F5B" w:rsidRPr="005C56E0">
        <w:rPr>
          <w:rFonts w:ascii="Courier New" w:eastAsia="Times New Roman" w:hAnsi="Courier New" w:cs="Courier New"/>
          <w:lang w:eastAsia="ru-RU"/>
        </w:rPr>
        <w:t>постановлению</w:t>
      </w:r>
    </w:p>
    <w:p w:rsidR="00A1791D" w:rsidRPr="005C56E0" w:rsidRDefault="00A1791D" w:rsidP="00A1791D">
      <w:pPr>
        <w:spacing w:after="0" w:line="240" w:lineRule="auto"/>
        <w:ind w:left="6120"/>
        <w:jc w:val="right"/>
        <w:rPr>
          <w:rFonts w:ascii="Courier New" w:eastAsia="Times New Roman" w:hAnsi="Courier New" w:cs="Courier New"/>
          <w:lang w:eastAsia="ru-RU"/>
        </w:rPr>
      </w:pPr>
      <w:r w:rsidRPr="005C56E0">
        <w:rPr>
          <w:rFonts w:ascii="Courier New" w:eastAsia="Times New Roman" w:hAnsi="Courier New" w:cs="Courier New"/>
          <w:lang w:eastAsia="ru-RU"/>
        </w:rPr>
        <w:t xml:space="preserve">Администрации </w:t>
      </w:r>
      <w:r w:rsidR="001E3C60">
        <w:rPr>
          <w:rFonts w:ascii="Courier New" w:eastAsia="Times New Roman" w:hAnsi="Courier New" w:cs="Courier New"/>
          <w:lang w:eastAsia="ru-RU"/>
        </w:rPr>
        <w:t>Мугунского</w:t>
      </w:r>
    </w:p>
    <w:p w:rsidR="00A1791D" w:rsidRPr="005C56E0" w:rsidRDefault="00A1791D" w:rsidP="00A1791D">
      <w:pPr>
        <w:spacing w:after="0" w:line="240" w:lineRule="auto"/>
        <w:ind w:left="6120"/>
        <w:jc w:val="right"/>
        <w:rPr>
          <w:rFonts w:ascii="Courier New" w:eastAsia="Times New Roman" w:hAnsi="Courier New" w:cs="Courier New"/>
          <w:lang w:eastAsia="ru-RU"/>
        </w:rPr>
      </w:pPr>
      <w:r w:rsidRPr="005C56E0">
        <w:rPr>
          <w:rFonts w:ascii="Courier New" w:eastAsia="Times New Roman" w:hAnsi="Courier New" w:cs="Courier New"/>
          <w:lang w:eastAsia="ru-RU"/>
        </w:rPr>
        <w:t>сельского поселения</w:t>
      </w:r>
    </w:p>
    <w:p w:rsidR="00A1791D" w:rsidRPr="005C56E0" w:rsidRDefault="00A1791D" w:rsidP="00A1791D">
      <w:pPr>
        <w:tabs>
          <w:tab w:val="left" w:pos="12500"/>
        </w:tabs>
        <w:spacing w:after="0" w:line="240" w:lineRule="auto"/>
        <w:ind w:left="6120"/>
        <w:jc w:val="right"/>
        <w:rPr>
          <w:rFonts w:ascii="Courier New" w:eastAsia="Times New Roman" w:hAnsi="Courier New" w:cs="Courier New"/>
          <w:lang w:eastAsia="ru-RU"/>
        </w:rPr>
      </w:pPr>
      <w:r w:rsidRPr="005C56E0">
        <w:rPr>
          <w:rFonts w:ascii="Courier New" w:eastAsia="Times New Roman" w:hAnsi="Courier New" w:cs="Courier New"/>
          <w:lang w:eastAsia="ru-RU"/>
        </w:rPr>
        <w:t xml:space="preserve">от </w:t>
      </w:r>
      <w:r w:rsidR="001E3C60">
        <w:rPr>
          <w:rFonts w:ascii="Courier New" w:eastAsia="Times New Roman" w:hAnsi="Courier New" w:cs="Courier New"/>
          <w:lang w:eastAsia="ru-RU"/>
        </w:rPr>
        <w:t>29</w:t>
      </w:r>
      <w:r w:rsidRPr="005C56E0">
        <w:rPr>
          <w:rFonts w:ascii="Courier New" w:eastAsia="Times New Roman" w:hAnsi="Courier New" w:cs="Courier New"/>
          <w:lang w:eastAsia="ru-RU"/>
        </w:rPr>
        <w:t>.0</w:t>
      </w:r>
      <w:r w:rsidR="003D7F5B" w:rsidRPr="005C56E0">
        <w:rPr>
          <w:rFonts w:ascii="Courier New" w:eastAsia="Times New Roman" w:hAnsi="Courier New" w:cs="Courier New"/>
          <w:lang w:eastAsia="ru-RU"/>
        </w:rPr>
        <w:t>7</w:t>
      </w:r>
      <w:r w:rsidRPr="005C56E0">
        <w:rPr>
          <w:rFonts w:ascii="Courier New" w:eastAsia="Times New Roman" w:hAnsi="Courier New" w:cs="Courier New"/>
          <w:lang w:eastAsia="ru-RU"/>
        </w:rPr>
        <w:t>.2019г. №</w:t>
      </w:r>
      <w:r w:rsidR="003D7F5B" w:rsidRPr="005C56E0">
        <w:rPr>
          <w:rFonts w:ascii="Courier New" w:eastAsia="Times New Roman" w:hAnsi="Courier New" w:cs="Courier New"/>
          <w:lang w:eastAsia="ru-RU"/>
        </w:rPr>
        <w:t>3</w:t>
      </w:r>
      <w:r w:rsidR="001E3C60">
        <w:rPr>
          <w:rFonts w:ascii="Courier New" w:eastAsia="Times New Roman" w:hAnsi="Courier New" w:cs="Courier New"/>
          <w:lang w:eastAsia="ru-RU"/>
        </w:rPr>
        <w:t>1А</w:t>
      </w:r>
    </w:p>
    <w:p w:rsidR="00A1791D" w:rsidRPr="005C56E0" w:rsidRDefault="00A1791D" w:rsidP="005C56E0">
      <w:pPr>
        <w:tabs>
          <w:tab w:val="left" w:pos="6237"/>
        </w:tabs>
        <w:spacing w:after="0" w:line="240" w:lineRule="auto"/>
        <w:jc w:val="both"/>
        <w:rPr>
          <w:rFonts w:ascii="Arial" w:eastAsia="Times New Roman" w:hAnsi="Arial" w:cs="Arial"/>
          <w:sz w:val="24"/>
          <w:szCs w:val="24"/>
          <w:lang w:eastAsia="ru-RU"/>
        </w:rPr>
      </w:pPr>
    </w:p>
    <w:p w:rsidR="00A1791D" w:rsidRPr="005C56E0" w:rsidRDefault="00A1791D" w:rsidP="005C56E0">
      <w:pPr>
        <w:keepNext/>
        <w:spacing w:after="0" w:line="240" w:lineRule="auto"/>
        <w:jc w:val="center"/>
        <w:outlineLvl w:val="0"/>
        <w:rPr>
          <w:rFonts w:ascii="Arial" w:eastAsia="Times New Roman" w:hAnsi="Arial" w:cs="Arial"/>
          <w:b/>
          <w:sz w:val="30"/>
          <w:szCs w:val="30"/>
          <w:lang w:eastAsia="ru-RU"/>
        </w:rPr>
      </w:pPr>
      <w:r w:rsidRPr="005C56E0">
        <w:rPr>
          <w:rFonts w:ascii="Arial" w:eastAsia="Times New Roman" w:hAnsi="Arial" w:cs="Arial"/>
          <w:b/>
          <w:bCs/>
          <w:kern w:val="32"/>
          <w:sz w:val="30"/>
          <w:szCs w:val="30"/>
          <w:lang w:eastAsia="ru-RU"/>
        </w:rPr>
        <w:t>Положение</w:t>
      </w:r>
      <w:r w:rsidR="005C56E0" w:rsidRPr="005C56E0">
        <w:rPr>
          <w:rFonts w:ascii="Arial" w:eastAsia="Times New Roman" w:hAnsi="Arial" w:cs="Arial"/>
          <w:b/>
          <w:bCs/>
          <w:kern w:val="32"/>
          <w:sz w:val="30"/>
          <w:szCs w:val="30"/>
          <w:lang w:eastAsia="ru-RU"/>
        </w:rPr>
        <w:t xml:space="preserve"> </w:t>
      </w:r>
      <w:r w:rsidRPr="005C56E0">
        <w:rPr>
          <w:rFonts w:ascii="Arial" w:eastAsia="Times New Roman" w:hAnsi="Arial" w:cs="Arial"/>
          <w:b/>
          <w:sz w:val="30"/>
          <w:szCs w:val="30"/>
          <w:lang w:eastAsia="ru-RU"/>
        </w:rPr>
        <w:t xml:space="preserve">о межведомственной комиссии по </w:t>
      </w:r>
      <w:r w:rsidR="007E0979" w:rsidRPr="005C56E0">
        <w:rPr>
          <w:rFonts w:ascii="Arial" w:eastAsia="Times New Roman" w:hAnsi="Arial" w:cs="Arial"/>
          <w:b/>
          <w:sz w:val="30"/>
          <w:szCs w:val="30"/>
          <w:lang w:eastAsia="ru-RU"/>
        </w:rPr>
        <w:t>признанию</w:t>
      </w:r>
      <w:r w:rsidRPr="005C56E0">
        <w:rPr>
          <w:rFonts w:ascii="Arial" w:eastAsia="Times New Roman" w:hAnsi="Arial" w:cs="Arial"/>
          <w:b/>
          <w:sz w:val="30"/>
          <w:szCs w:val="30"/>
          <w:lang w:eastAsia="ru-RU"/>
        </w:rPr>
        <w:t xml:space="preserve"> помещения жилым помещением, пригодным (непригодным) для проживания</w:t>
      </w:r>
      <w:r w:rsidR="007E0979" w:rsidRPr="005C56E0">
        <w:rPr>
          <w:rFonts w:ascii="Arial" w:eastAsia="Times New Roman" w:hAnsi="Arial" w:cs="Arial"/>
          <w:b/>
          <w:sz w:val="30"/>
          <w:szCs w:val="30"/>
          <w:lang w:eastAsia="ru-RU"/>
        </w:rPr>
        <w:t xml:space="preserve"> граждан</w:t>
      </w:r>
      <w:r w:rsidRPr="005C56E0">
        <w:rPr>
          <w:rFonts w:ascii="Arial" w:eastAsia="Times New Roman" w:hAnsi="Arial" w:cs="Arial"/>
          <w:b/>
          <w:sz w:val="30"/>
          <w:szCs w:val="30"/>
          <w:lang w:eastAsia="ru-RU"/>
        </w:rPr>
        <w:t>, а также многоквартирного дома аварийным и подлежащим сносу или реконструкции</w:t>
      </w:r>
    </w:p>
    <w:p w:rsidR="00A1791D" w:rsidRPr="005C56E0" w:rsidRDefault="00A1791D" w:rsidP="00A1791D">
      <w:pPr>
        <w:keepNext/>
        <w:spacing w:after="0" w:line="240" w:lineRule="auto"/>
        <w:jc w:val="center"/>
        <w:outlineLvl w:val="0"/>
        <w:rPr>
          <w:rFonts w:ascii="Arial" w:eastAsia="Times New Roman" w:hAnsi="Arial" w:cs="Arial"/>
          <w:bCs/>
          <w:kern w:val="32"/>
          <w:sz w:val="24"/>
          <w:szCs w:val="24"/>
          <w:lang w:eastAsia="ru-RU"/>
        </w:rPr>
      </w:pPr>
    </w:p>
    <w:p w:rsidR="00A1791D" w:rsidRPr="005C56E0" w:rsidRDefault="00A1791D" w:rsidP="005C56E0">
      <w:pPr>
        <w:keepNext/>
        <w:spacing w:after="0" w:line="240" w:lineRule="auto"/>
        <w:jc w:val="center"/>
        <w:outlineLvl w:val="0"/>
        <w:rPr>
          <w:rFonts w:ascii="Arial" w:eastAsia="Times New Roman" w:hAnsi="Arial" w:cs="Arial"/>
          <w:bCs/>
          <w:kern w:val="32"/>
          <w:sz w:val="24"/>
          <w:szCs w:val="24"/>
          <w:lang w:eastAsia="ru-RU"/>
        </w:rPr>
      </w:pPr>
      <w:bookmarkStart w:id="0" w:name="sub_1100"/>
      <w:r w:rsidRPr="005C56E0">
        <w:rPr>
          <w:rFonts w:ascii="Arial" w:eastAsia="Times New Roman" w:hAnsi="Arial" w:cs="Arial"/>
          <w:bCs/>
          <w:kern w:val="32"/>
          <w:sz w:val="24"/>
          <w:szCs w:val="24"/>
          <w:lang w:eastAsia="ru-RU"/>
        </w:rPr>
        <w:t>1. Общие положения</w:t>
      </w:r>
      <w:bookmarkEnd w:id="0"/>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1" w:name="sub_1011"/>
      <w:r w:rsidRPr="005C56E0">
        <w:rPr>
          <w:rFonts w:ascii="Arial" w:eastAsia="Times New Roman" w:hAnsi="Arial" w:cs="Arial"/>
          <w:sz w:val="24"/>
          <w:szCs w:val="24"/>
          <w:lang w:eastAsia="ru-RU"/>
        </w:rPr>
        <w:t>1.1. Межведомственная комиссия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(далее – межведомственная комиссия) является коллегиальным органом и создана в целях оценки муниципальных и частных жилых помещений, а также многоквартирных домов на соответствие помещений требованиям, которым должно отвечать жилое помещение.</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2" w:name="sub_1012"/>
      <w:bookmarkEnd w:id="1"/>
      <w:r w:rsidRPr="005C56E0">
        <w:rPr>
          <w:rFonts w:ascii="Arial" w:eastAsia="Times New Roman" w:hAnsi="Arial" w:cs="Arial"/>
          <w:sz w:val="24"/>
          <w:szCs w:val="24"/>
          <w:lang w:eastAsia="ru-RU"/>
        </w:rPr>
        <w:t xml:space="preserve">1.2. 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(далее – постановление Правительства Российской Федерации от 28.01.2006 №47) и иными нормативными правовыми актами Российской Федерации и Иркутской области, содержащими нормы, касающиеся деятельности межведомственной комиссии, а также настоящим положением. </w:t>
      </w:r>
    </w:p>
    <w:bookmarkEnd w:id="2"/>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2. Основные функции м</w:t>
      </w:r>
      <w:r w:rsidRPr="005C56E0">
        <w:rPr>
          <w:rFonts w:ascii="Arial" w:eastAsia="Times New Roman" w:hAnsi="Arial" w:cs="Arial"/>
          <w:sz w:val="24"/>
          <w:szCs w:val="24"/>
          <w:lang w:eastAsia="ru-RU"/>
        </w:rPr>
        <w:t xml:space="preserve">ежведомственной </w:t>
      </w:r>
      <w:r w:rsidRPr="005C56E0">
        <w:rPr>
          <w:rFonts w:ascii="Arial" w:eastAsia="Times New Roman" w:hAnsi="Arial" w:cs="Arial"/>
          <w:color w:val="000000"/>
          <w:sz w:val="24"/>
          <w:szCs w:val="24"/>
          <w:lang w:eastAsia="ru-RU"/>
        </w:rPr>
        <w:t>комиссии</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Межведомственная комиссия:</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color w:val="000000"/>
          <w:sz w:val="24"/>
          <w:szCs w:val="24"/>
          <w:lang w:eastAsia="ru-RU"/>
        </w:rPr>
        <w:t xml:space="preserve">2.1. Рассматривает заявление собственника помещения или </w:t>
      </w:r>
      <w:r w:rsidRPr="005C56E0">
        <w:rPr>
          <w:rFonts w:ascii="Arial" w:eastAsia="Times New Roman" w:hAnsi="Arial" w:cs="Arial"/>
          <w:sz w:val="24"/>
          <w:szCs w:val="24"/>
          <w:lang w:eastAsia="ru-RU"/>
        </w:rPr>
        <w:t>заявление гражданина (нанимателя) либо заключение органов, уполномоченных на проведение государственного контроля и надзора, по вопросам, отнесенным к их компетенции, на предмет оценки соответствия помещения установленным законодательством требованиям,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3. Права комиссии</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Для осуществления возложенных функций межведомственная комиссия вправе:</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3.1. Привлекать:</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 собственника жилого помещения либо уполномоченное им лицо;</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 экспертов проектно-изыскательских организаций;</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 представителей структурных подразделений Администрации Тулунского муниципального района, иных органов и организаций.</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3.2. Определять перечень дополнительных документов,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lastRenderedPageBreak/>
        <w:t>3.3. Запрашивать от органов местного самоуправления, органов государственного контроля и надзора, должностных лиц и организаций необходимую информацию и документы для принятия решения в пределах полномочий.</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3.4. Иные права для осуществления своих функций.</w:t>
      </w:r>
    </w:p>
    <w:p w:rsidR="00A1791D" w:rsidRPr="005C56E0" w:rsidRDefault="00A1791D" w:rsidP="005C56E0">
      <w:pPr>
        <w:spacing w:after="0" w:line="240" w:lineRule="auto"/>
        <w:ind w:firstLine="567"/>
        <w:jc w:val="center"/>
        <w:rPr>
          <w:rFonts w:ascii="Arial" w:eastAsia="Times New Roman" w:hAnsi="Arial" w:cs="Arial"/>
          <w:sz w:val="24"/>
          <w:szCs w:val="24"/>
          <w:lang w:eastAsia="ru-RU"/>
        </w:rPr>
      </w:pPr>
      <w:bookmarkStart w:id="3" w:name="sub_1300"/>
      <w:r w:rsidRPr="005C56E0">
        <w:rPr>
          <w:rFonts w:ascii="Arial" w:eastAsia="Times New Roman" w:hAnsi="Arial" w:cs="Arial"/>
          <w:sz w:val="24"/>
          <w:szCs w:val="24"/>
          <w:lang w:eastAsia="ru-RU"/>
        </w:rPr>
        <w:t xml:space="preserve">4. </w:t>
      </w:r>
      <w:r w:rsidRPr="005C56E0">
        <w:rPr>
          <w:rFonts w:ascii="Arial" w:eastAsia="Times New Roman" w:hAnsi="Arial" w:cs="Arial"/>
          <w:color w:val="000000"/>
          <w:sz w:val="24"/>
          <w:szCs w:val="24"/>
          <w:lang w:eastAsia="ru-RU"/>
        </w:rPr>
        <w:t>Организация деятельности м</w:t>
      </w:r>
      <w:r w:rsidRPr="005C56E0">
        <w:rPr>
          <w:rFonts w:ascii="Arial" w:eastAsia="Times New Roman" w:hAnsi="Arial" w:cs="Arial"/>
          <w:sz w:val="24"/>
          <w:szCs w:val="24"/>
          <w:lang w:eastAsia="ru-RU"/>
        </w:rPr>
        <w:t>ежведомственной комиссии</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highlight w:val="yellow"/>
          <w:lang w:eastAsia="ru-RU"/>
        </w:rPr>
      </w:pPr>
      <w:r w:rsidRPr="005C56E0">
        <w:rPr>
          <w:rFonts w:ascii="Arial" w:eastAsia="Times New Roman" w:hAnsi="Arial" w:cs="Arial"/>
          <w:sz w:val="24"/>
          <w:szCs w:val="24"/>
          <w:lang w:eastAsia="ru-RU"/>
        </w:rPr>
        <w:t>4.1. Межведомственную комиссию возглавляет председатель, который осуществляет общее руководство межведомственной комиссией, организует и координирует работу межведомственной комиссии, проводит заседания, утверждает график работы Межведомственной комиссии. В отсутствие председателя межведомственной комиссии его функции выполняет заместитель председателя.</w:t>
      </w:r>
      <w:r w:rsidRPr="005C56E0">
        <w:rPr>
          <w:rFonts w:ascii="Arial" w:eastAsia="Times New Roman" w:hAnsi="Arial" w:cs="Arial"/>
          <w:sz w:val="24"/>
          <w:szCs w:val="24"/>
          <w:highlight w:val="yellow"/>
          <w:lang w:eastAsia="ru-RU"/>
        </w:rPr>
        <w:t xml:space="preserve"> </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4" w:name="sub_1032"/>
      <w:r w:rsidRPr="005C56E0">
        <w:rPr>
          <w:rFonts w:ascii="Arial" w:eastAsia="Times New Roman" w:hAnsi="Arial" w:cs="Arial"/>
          <w:sz w:val="24"/>
          <w:szCs w:val="24"/>
          <w:lang w:eastAsia="ru-RU"/>
        </w:rPr>
        <w:t>4.2. Члены межведомственной комиссии обладают равными правами при обсуждении рассматриваемых на заседании вопросов.</w:t>
      </w:r>
    </w:p>
    <w:p w:rsidR="00A1791D" w:rsidRPr="005C56E0" w:rsidRDefault="00A1791D" w:rsidP="005C56E0">
      <w:pPr>
        <w:spacing w:after="0" w:line="240" w:lineRule="auto"/>
        <w:ind w:firstLine="709"/>
        <w:jc w:val="both"/>
        <w:rPr>
          <w:rFonts w:ascii="Arial" w:eastAsia="Times New Roman" w:hAnsi="Arial" w:cs="Arial"/>
          <w:i/>
          <w:sz w:val="24"/>
          <w:szCs w:val="24"/>
          <w:lang w:eastAsia="ru-RU"/>
        </w:rPr>
      </w:pPr>
      <w:r w:rsidRPr="005C56E0">
        <w:rPr>
          <w:rFonts w:ascii="Arial" w:eastAsia="Times New Roman" w:hAnsi="Arial" w:cs="Arial"/>
          <w:sz w:val="24"/>
          <w:szCs w:val="24"/>
          <w:lang w:eastAsia="ru-RU"/>
        </w:rPr>
        <w:t>4.3. Заседание считается правомочным, если на нем присутствуют не менее 2/3 от ее состава.</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5" w:name="sub_1033"/>
      <w:bookmarkEnd w:id="4"/>
      <w:r w:rsidRPr="005C56E0">
        <w:rPr>
          <w:rFonts w:ascii="Arial" w:eastAsia="Times New Roman" w:hAnsi="Arial" w:cs="Arial"/>
          <w:sz w:val="24"/>
          <w:szCs w:val="24"/>
          <w:lang w:eastAsia="ru-RU"/>
        </w:rPr>
        <w:t>4.4. При отсутствии члена межведомственной комиссии из основного состава в комиссии участвует член межведомственной комиссии из резервного состава.</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6" w:name="sub_1034"/>
      <w:bookmarkEnd w:id="5"/>
      <w:r w:rsidRPr="005C56E0">
        <w:rPr>
          <w:rFonts w:ascii="Arial" w:eastAsia="Times New Roman" w:hAnsi="Arial" w:cs="Arial"/>
          <w:sz w:val="24"/>
          <w:szCs w:val="24"/>
          <w:lang w:eastAsia="ru-RU"/>
        </w:rPr>
        <w:t>4.5. Заседания проводятся по мере необходимости. Дату, повестку дня заседания определяет председатель межведомственной комиссии.</w:t>
      </w:r>
      <w:bookmarkEnd w:id="6"/>
    </w:p>
    <w:p w:rsidR="00A1791D" w:rsidRPr="005C56E0" w:rsidRDefault="00A1791D" w:rsidP="005C56E0">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sub_1035"/>
      <w:bookmarkEnd w:id="3"/>
      <w:r w:rsidRPr="005C56E0">
        <w:rPr>
          <w:rFonts w:ascii="Arial" w:eastAsia="Times New Roman" w:hAnsi="Arial" w:cs="Arial"/>
          <w:sz w:val="24"/>
          <w:szCs w:val="24"/>
          <w:lang w:eastAsia="ru-RU"/>
        </w:rPr>
        <w:t>4.6. Для рассмотрения вопроса о пригодности (непригодности) помещения для проживания или признания многоквартирного дома аварийным заявитель представляет секретарю межведомственной комиссии документ, удостоверяющий его личность (за исключением случая, когда заявителем выступает орган, уполномоченный на проведение государственного контроля и надзора), а также представляет следующие документы, в том числе и на электронном носителе:</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заявление установленного образца по форме согласно приложению 3 к распоряжению;</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копии правоустанавливающих документов на жилое помещение (свидетельство о государственной регистрации права, договор купли-продажи, передачи квартиры в собственность, дарения, мены, зарегистрированные в установленном порядке, договор социального найма, договор найма специализированного жилого помещения, иные правоустанавливающие документы);</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по усмотрению заявителя также могут быть представлены заявления, письма, жалобы граждан на неудовлетворительные условия проживания.</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В случае если заявителем выступает орган уполномоченный на проведение государственного контроля и надзора, документом, необходимым для рассмотрения, является заключение этого органа.</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4.7. Секретарь межведомственной комиссии организует проведение заседания межведомственной комиссии, формирует проект повестки дня заседания, информирует членов межведомственной комиссии об очередном заседании, а также ведет и оформляет протокол заседания.</w:t>
      </w:r>
    </w:p>
    <w:p w:rsidR="00A1791D" w:rsidRPr="005C56E0" w:rsidRDefault="00A1791D" w:rsidP="005C56E0">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lastRenderedPageBreak/>
        <w:t xml:space="preserve">4.8. Секретарь межведомственной комиссии принимает заявления с комплектом документов, необходимых для рассмотрения обращения по адресу: Иркутская область, Тулунский район, </w:t>
      </w:r>
      <w:r w:rsidR="001E3C60">
        <w:rPr>
          <w:rFonts w:ascii="Arial" w:eastAsia="Times New Roman" w:hAnsi="Arial" w:cs="Arial"/>
          <w:sz w:val="24"/>
          <w:szCs w:val="24"/>
          <w:lang w:eastAsia="ru-RU"/>
        </w:rPr>
        <w:t>с. Мугун, ул. Ленина, д. 61</w:t>
      </w:r>
    </w:p>
    <w:p w:rsidR="00A1791D" w:rsidRPr="005C56E0" w:rsidRDefault="00A1791D" w:rsidP="005C56E0">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График приема секретаря межведомственной комиссии – каждый вторник месяца с 14.00 до 16.</w:t>
      </w:r>
      <w:bookmarkStart w:id="8" w:name="sub_1031"/>
      <w:r w:rsidRPr="005C56E0">
        <w:rPr>
          <w:rFonts w:ascii="Arial" w:eastAsia="Times New Roman" w:hAnsi="Arial" w:cs="Arial"/>
          <w:sz w:val="24"/>
          <w:szCs w:val="24"/>
          <w:lang w:eastAsia="ru-RU"/>
        </w:rPr>
        <w:t>00.</w:t>
      </w:r>
    </w:p>
    <w:p w:rsidR="00A1791D" w:rsidRPr="005C56E0" w:rsidRDefault="00A1791D" w:rsidP="005C56E0">
      <w:pPr>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4.9. При установлении фактов отсутствия необходимых документов согласно перечню, установленному в п.4.6 настоящего положения, секретарь межведомственной комиссии возвращает заявителю представленные заявления и документы для устранения обстоятельств, препятствующих их приему.</w:t>
      </w:r>
    </w:p>
    <w:bookmarkEnd w:id="8"/>
    <w:p w:rsidR="00A1791D" w:rsidRPr="005C56E0" w:rsidRDefault="00A1791D" w:rsidP="005C56E0">
      <w:pPr>
        <w:shd w:val="clear" w:color="auto" w:fill="FFFFFF"/>
        <w:autoSpaceDE w:val="0"/>
        <w:autoSpaceDN w:val="0"/>
        <w:adjustRightInd w:val="0"/>
        <w:spacing w:after="0" w:line="240" w:lineRule="auto"/>
        <w:ind w:firstLine="709"/>
        <w:jc w:val="both"/>
        <w:rPr>
          <w:rFonts w:ascii="Arial" w:eastAsia="Times New Roman" w:hAnsi="Arial" w:cs="Arial"/>
          <w:bCs/>
          <w:sz w:val="24"/>
          <w:szCs w:val="24"/>
          <w:lang w:eastAsia="ru-RU"/>
        </w:rPr>
      </w:pPr>
      <w:r w:rsidRPr="005C56E0">
        <w:rPr>
          <w:rFonts w:ascii="Arial" w:eastAsia="Times New Roman" w:hAnsi="Arial" w:cs="Arial"/>
          <w:sz w:val="24"/>
          <w:szCs w:val="24"/>
          <w:lang w:eastAsia="ru-RU"/>
        </w:rPr>
        <w:t>4.10.</w:t>
      </w:r>
      <w:r w:rsidRPr="005C56E0">
        <w:rPr>
          <w:rFonts w:ascii="Arial" w:eastAsia="Times New Roman" w:hAnsi="Arial" w:cs="Arial"/>
          <w:bCs/>
          <w:sz w:val="24"/>
          <w:szCs w:val="24"/>
          <w:lang w:eastAsia="ru-RU"/>
        </w:rPr>
        <w:t xml:space="preserve"> Секретарь межведомственной комиссии направляет комплект принятых от заявителя документов на электронном носителе, по мере их поступления, на электронный адрес каждому члену м</w:t>
      </w:r>
      <w:r w:rsidRPr="005C56E0">
        <w:rPr>
          <w:rFonts w:ascii="Arial" w:eastAsia="Times New Roman" w:hAnsi="Arial" w:cs="Arial"/>
          <w:sz w:val="24"/>
          <w:szCs w:val="24"/>
          <w:lang w:eastAsia="ru-RU"/>
        </w:rPr>
        <w:t xml:space="preserve">ежведомственной </w:t>
      </w:r>
      <w:r w:rsidRPr="005C56E0">
        <w:rPr>
          <w:rFonts w:ascii="Arial" w:eastAsia="Times New Roman" w:hAnsi="Arial" w:cs="Arial"/>
          <w:bCs/>
          <w:sz w:val="24"/>
          <w:szCs w:val="24"/>
          <w:lang w:eastAsia="ru-RU"/>
        </w:rPr>
        <w:t xml:space="preserve">комиссии (но не менее, чем за 10 календарных дней до очередного заседания межведомственной комиссии). </w:t>
      </w:r>
    </w:p>
    <w:p w:rsidR="00A1791D" w:rsidRPr="005C56E0" w:rsidRDefault="00A1791D" w:rsidP="005C56E0">
      <w:pPr>
        <w:shd w:val="clear" w:color="auto" w:fill="FFFFFF"/>
        <w:autoSpaceDE w:val="0"/>
        <w:autoSpaceDN w:val="0"/>
        <w:adjustRightInd w:val="0"/>
        <w:spacing w:after="0" w:line="240" w:lineRule="auto"/>
        <w:ind w:firstLine="709"/>
        <w:jc w:val="both"/>
        <w:rPr>
          <w:rFonts w:ascii="Arial" w:eastAsia="Times New Roman" w:hAnsi="Arial" w:cs="Arial"/>
          <w:bCs/>
          <w:sz w:val="24"/>
          <w:szCs w:val="24"/>
          <w:highlight w:val="red"/>
          <w:lang w:eastAsia="ru-RU"/>
        </w:rPr>
      </w:pPr>
      <w:r w:rsidRPr="005C56E0">
        <w:rPr>
          <w:rFonts w:ascii="Arial" w:eastAsia="Times New Roman" w:hAnsi="Arial" w:cs="Arial"/>
          <w:sz w:val="24"/>
          <w:szCs w:val="24"/>
          <w:lang w:eastAsia="ru-RU"/>
        </w:rPr>
        <w:t>4.11</w:t>
      </w:r>
      <w:r w:rsidRPr="005C56E0">
        <w:rPr>
          <w:rFonts w:ascii="Arial" w:eastAsia="Times New Roman" w:hAnsi="Arial" w:cs="Arial"/>
          <w:bCs/>
          <w:sz w:val="24"/>
          <w:szCs w:val="24"/>
          <w:lang w:eastAsia="ru-RU"/>
        </w:rPr>
        <w:t>. Члены межведомственной комиссии рассматривают направленные секретарем межведомственной комиссии документы и направляют свои предложения не менее, чем за 5 календарных дней до очередного заседания межведомственной комиссии, а также акт обследования помещения, в том случае, если проводилось обследование жилого помещения.</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sz w:val="24"/>
          <w:szCs w:val="24"/>
          <w:lang w:eastAsia="ru-RU"/>
        </w:rPr>
        <w:t xml:space="preserve">4.12. На заседании межведомственная комиссия рассматривает поступившее заявление или заключение органа, уполномоченного на проведение государственного контроля и надзора, в течение 30 календарных дней с даты регистрации и в соответствии с постановлением Правительства Российской Федерации от 28.01.2006 №47 </w:t>
      </w:r>
      <w:r w:rsidRPr="005C56E0">
        <w:rPr>
          <w:rFonts w:ascii="Arial" w:eastAsia="Times New Roman" w:hAnsi="Arial" w:cs="Arial"/>
          <w:color w:val="000000"/>
          <w:sz w:val="24"/>
          <w:szCs w:val="24"/>
          <w:lang w:eastAsia="ru-RU"/>
        </w:rPr>
        <w:t>принимает одно из следующих решений:</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 о проведении дополнительного обследования оцениваемого помещения;</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 о соответствии помещения требованиям, предъявляемым к жилому помещению, и его пригодности для проживания;</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 о необходимости и возможности проведения капитального ремонта, реконструкции или перепланировки (при необходимости –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 о признании многоквартирного дома аварийным и подлежащим сносу;</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sz w:val="24"/>
          <w:szCs w:val="24"/>
          <w:lang w:eastAsia="ru-RU"/>
        </w:rPr>
        <w:t>- о признании многоквартирного дома аварийным и подлежащим реконструкции.</w:t>
      </w:r>
    </w:p>
    <w:p w:rsidR="00A1791D" w:rsidRPr="005C56E0" w:rsidRDefault="00A1791D" w:rsidP="005C56E0">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При проведении дополнительного обследования помещения решение межведомственной комиссией принимается не позднее 10 рабочих дней после составления акта обследования помещения.</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4.13. При обследовании помещения межведомственной комиссией составляется акт обследования помещения согласно приложению 2 к положению, утвержденному постановлением Правительства Российской Федерации от 28.01.2006 №47.</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9" w:name="sub_1038"/>
      <w:bookmarkEnd w:id="7"/>
      <w:r w:rsidRPr="005C56E0">
        <w:rPr>
          <w:rFonts w:ascii="Arial" w:eastAsia="Times New Roman" w:hAnsi="Arial" w:cs="Arial"/>
          <w:sz w:val="24"/>
          <w:szCs w:val="24"/>
          <w:lang w:eastAsia="ru-RU"/>
        </w:rPr>
        <w:t>4.14. Решения межведомственной комиссии принимаются открытым голосованием. Решение считается принятым, если за него проголосовало большинство членов межведомственной комиссии, присутствующих на заседании. В случае равенства голосов голос председателя межведомственной комиссии является решающим.</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10" w:name="sub_1039"/>
      <w:bookmarkEnd w:id="9"/>
      <w:r w:rsidRPr="005C56E0">
        <w:rPr>
          <w:rFonts w:ascii="Arial" w:eastAsia="Times New Roman" w:hAnsi="Arial" w:cs="Arial"/>
          <w:sz w:val="24"/>
          <w:szCs w:val="24"/>
          <w:lang w:eastAsia="ru-RU"/>
        </w:rPr>
        <w:lastRenderedPageBreak/>
        <w:t>4.15. Решение межведомственной комиссии оформляется заключением</w:t>
      </w:r>
      <w:bookmarkEnd w:id="10"/>
      <w:r w:rsidRPr="005C56E0">
        <w:rPr>
          <w:rFonts w:ascii="Arial" w:eastAsia="Times New Roman" w:hAnsi="Arial" w:cs="Arial"/>
          <w:sz w:val="24"/>
          <w:szCs w:val="24"/>
          <w:lang w:eastAsia="ru-RU"/>
        </w:rPr>
        <w:t xml:space="preserve"> по форме согласно приложению 1 к положению, утвержденному постановлением Правительства Российской Федерации от 28.01.2006 №47.</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11" w:name="sub_1310"/>
      <w:r w:rsidRPr="005C56E0">
        <w:rPr>
          <w:rFonts w:ascii="Arial" w:eastAsia="Times New Roman" w:hAnsi="Arial" w:cs="Arial"/>
          <w:sz w:val="24"/>
          <w:szCs w:val="24"/>
          <w:lang w:eastAsia="ru-RU"/>
        </w:rPr>
        <w:t xml:space="preserve">4.16. Заключение и акт составляются в трех экземплярах, которые подписываются всеми присутствующими членами межведомственной комиссии. </w:t>
      </w:r>
    </w:p>
    <w:bookmarkEnd w:id="11"/>
    <w:p w:rsidR="00A1791D" w:rsidRPr="005C56E0" w:rsidRDefault="00A1791D" w:rsidP="005C56E0">
      <w:pPr>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 xml:space="preserve">Члены межведомственной комиссии, имеющие особое мнение, выражают его в письменной форме в отдельном документе, который является неотъемлемой частью заключения либо акта. Во всех экземплярах заключения либо акта делается отметка о наличии особого мнения. </w:t>
      </w:r>
    </w:p>
    <w:p w:rsidR="00A1791D" w:rsidRPr="005C56E0" w:rsidRDefault="00A1791D" w:rsidP="005C56E0">
      <w:pPr>
        <w:spacing w:after="0" w:line="240" w:lineRule="auto"/>
        <w:ind w:firstLine="709"/>
        <w:jc w:val="both"/>
        <w:rPr>
          <w:rFonts w:ascii="Arial" w:eastAsia="Times New Roman" w:hAnsi="Arial" w:cs="Arial"/>
          <w:sz w:val="24"/>
          <w:szCs w:val="24"/>
          <w:lang w:eastAsia="ru-RU"/>
        </w:rPr>
      </w:pPr>
      <w:bookmarkStart w:id="12" w:name="sub_1311"/>
      <w:r w:rsidRPr="005C56E0">
        <w:rPr>
          <w:rFonts w:ascii="Arial" w:eastAsia="Times New Roman" w:hAnsi="Arial" w:cs="Arial"/>
          <w:sz w:val="24"/>
          <w:szCs w:val="24"/>
          <w:lang w:eastAsia="ru-RU"/>
        </w:rPr>
        <w:t>4.17. Заключение межведомственной комиссии направляется заявителю после подписания всеми членами межведомственной комиссии в течение 10 рабочих дней с момента принятия решения.</w:t>
      </w:r>
    </w:p>
    <w:p w:rsidR="00A1791D" w:rsidRPr="005C56E0" w:rsidRDefault="00A1791D" w:rsidP="005C56E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13" w:name="sub_1312"/>
      <w:bookmarkEnd w:id="12"/>
      <w:r w:rsidRPr="005C56E0">
        <w:rPr>
          <w:rFonts w:ascii="Arial" w:eastAsia="Times New Roman" w:hAnsi="Arial" w:cs="Arial"/>
          <w:sz w:val="24"/>
          <w:szCs w:val="24"/>
          <w:lang w:eastAsia="ru-RU"/>
        </w:rPr>
        <w:t>4.18.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распоряжение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распоряжения.</w:t>
      </w:r>
    </w:p>
    <w:p w:rsidR="00A1791D" w:rsidRPr="005C56E0" w:rsidRDefault="00A1791D" w:rsidP="005C56E0">
      <w:pPr>
        <w:tabs>
          <w:tab w:val="left" w:pos="720"/>
        </w:tabs>
        <w:spacing w:after="0" w:line="240" w:lineRule="auto"/>
        <w:ind w:firstLine="709"/>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4.19. Решение межведомственной комиссии может быть обжаловано заинтересованными лицами в судебном порядке.</w:t>
      </w:r>
    </w:p>
    <w:bookmarkEnd w:id="13"/>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5. Обязанности и ответственность членов межведомственной комиссии</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Члены межведомственной комиссии обязаны:</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5.1. Присутствовать на заседаниях межведомственной комиссии, участвовать в обсуждении рассматриваемых вопросов и выработке решений.</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z w:val="24"/>
          <w:szCs w:val="24"/>
          <w:lang w:eastAsia="ru-RU"/>
        </w:rPr>
        <w:t>5.2. В случае необходимости направлять секретарю межведомственной комиссии свое мнение по повестке дня в письменном виде.</w:t>
      </w:r>
    </w:p>
    <w:p w:rsidR="00A1791D" w:rsidRPr="005C56E0" w:rsidRDefault="00A1791D" w:rsidP="005C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5C56E0">
        <w:rPr>
          <w:rFonts w:ascii="Arial" w:eastAsia="Times New Roman" w:hAnsi="Arial" w:cs="Arial"/>
          <w:color w:val="000000"/>
          <w:spacing w:val="-6"/>
          <w:sz w:val="24"/>
          <w:szCs w:val="24"/>
          <w:lang w:eastAsia="ru-RU"/>
        </w:rPr>
        <w:t>5.3. Члены межведомственной комиссии несут ответственность за принятые</w:t>
      </w:r>
      <w:r w:rsidRPr="005C56E0">
        <w:rPr>
          <w:rFonts w:ascii="Arial" w:eastAsia="Times New Roman" w:hAnsi="Arial" w:cs="Arial"/>
          <w:color w:val="000000"/>
          <w:sz w:val="24"/>
          <w:szCs w:val="24"/>
          <w:lang w:eastAsia="ru-RU"/>
        </w:rPr>
        <w:t xml:space="preserve"> решения в соответствии с действующим законодательством.</w:t>
      </w:r>
    </w:p>
    <w:p w:rsidR="00A1791D" w:rsidRDefault="00A1791D"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Default="001E3C60" w:rsidP="00A1791D">
      <w:pPr>
        <w:spacing w:after="0" w:line="240" w:lineRule="auto"/>
        <w:rPr>
          <w:rFonts w:ascii="Arial" w:eastAsia="Times New Roman" w:hAnsi="Arial" w:cs="Arial"/>
          <w:sz w:val="24"/>
          <w:szCs w:val="24"/>
          <w:lang w:eastAsia="ru-RU"/>
        </w:rPr>
      </w:pPr>
    </w:p>
    <w:p w:rsidR="001E3C60" w:rsidRPr="005C56E0" w:rsidRDefault="001E3C60" w:rsidP="00A1791D">
      <w:pPr>
        <w:spacing w:after="0" w:line="240" w:lineRule="auto"/>
        <w:rPr>
          <w:rFonts w:ascii="Arial" w:eastAsia="Times New Roman" w:hAnsi="Arial" w:cs="Arial"/>
          <w:sz w:val="24"/>
          <w:szCs w:val="24"/>
          <w:lang w:eastAsia="ru-RU"/>
        </w:rPr>
      </w:pPr>
    </w:p>
    <w:p w:rsidR="00A1791D" w:rsidRPr="005C56E0" w:rsidRDefault="00A1791D" w:rsidP="00A1791D">
      <w:pPr>
        <w:autoSpaceDE w:val="0"/>
        <w:autoSpaceDN w:val="0"/>
        <w:adjustRightInd w:val="0"/>
        <w:spacing w:after="0" w:line="240" w:lineRule="auto"/>
        <w:ind w:left="5940"/>
        <w:jc w:val="right"/>
        <w:rPr>
          <w:rFonts w:ascii="Courier New" w:eastAsia="Times New Roman" w:hAnsi="Courier New" w:cs="Courier New"/>
          <w:lang w:eastAsia="ru-RU"/>
        </w:rPr>
      </w:pPr>
      <w:r w:rsidRPr="005C56E0">
        <w:rPr>
          <w:rFonts w:ascii="Courier New" w:eastAsia="Times New Roman" w:hAnsi="Courier New" w:cs="Courier New"/>
          <w:lang w:eastAsia="ru-RU"/>
        </w:rPr>
        <w:lastRenderedPageBreak/>
        <w:t>Приложение</w:t>
      </w:r>
      <w:r w:rsidR="003D7F5B" w:rsidRPr="005C56E0">
        <w:rPr>
          <w:rFonts w:ascii="Courier New" w:eastAsia="Times New Roman" w:hAnsi="Courier New" w:cs="Courier New"/>
          <w:lang w:eastAsia="ru-RU"/>
        </w:rPr>
        <w:t>2</w:t>
      </w:r>
    </w:p>
    <w:p w:rsidR="00A1791D" w:rsidRPr="005C56E0" w:rsidRDefault="00A1791D" w:rsidP="00A1791D">
      <w:pPr>
        <w:spacing w:after="0" w:line="240" w:lineRule="auto"/>
        <w:ind w:left="5940"/>
        <w:jc w:val="right"/>
        <w:rPr>
          <w:rFonts w:ascii="Courier New" w:eastAsia="Times New Roman" w:hAnsi="Courier New" w:cs="Courier New"/>
          <w:lang w:eastAsia="ru-RU"/>
        </w:rPr>
      </w:pPr>
      <w:r w:rsidRPr="005C56E0">
        <w:rPr>
          <w:rFonts w:ascii="Courier New" w:eastAsia="Times New Roman" w:hAnsi="Courier New" w:cs="Courier New"/>
          <w:lang w:eastAsia="ru-RU"/>
        </w:rPr>
        <w:t>к распоряжению</w:t>
      </w:r>
    </w:p>
    <w:p w:rsidR="00A1791D" w:rsidRDefault="00A1791D" w:rsidP="001E3C60">
      <w:pPr>
        <w:spacing w:after="0" w:line="240" w:lineRule="auto"/>
        <w:ind w:left="5940"/>
        <w:jc w:val="right"/>
        <w:rPr>
          <w:rFonts w:ascii="Courier New" w:eastAsia="Times New Roman" w:hAnsi="Courier New" w:cs="Courier New"/>
          <w:lang w:eastAsia="ru-RU"/>
        </w:rPr>
      </w:pPr>
      <w:r w:rsidRPr="005C56E0">
        <w:rPr>
          <w:rFonts w:ascii="Courier New" w:eastAsia="Times New Roman" w:hAnsi="Courier New" w:cs="Courier New"/>
          <w:lang w:eastAsia="ru-RU"/>
        </w:rPr>
        <w:t xml:space="preserve">Администрации </w:t>
      </w:r>
      <w:r w:rsidR="001E3C60">
        <w:rPr>
          <w:rFonts w:ascii="Courier New" w:eastAsia="Times New Roman" w:hAnsi="Courier New" w:cs="Courier New"/>
          <w:lang w:eastAsia="ru-RU"/>
        </w:rPr>
        <w:t xml:space="preserve">Мугунского сельского поселения </w:t>
      </w:r>
    </w:p>
    <w:p w:rsidR="001E3C60" w:rsidRPr="005C56E0" w:rsidRDefault="001E3C60" w:rsidP="001E3C60">
      <w:pPr>
        <w:spacing w:after="0" w:line="240" w:lineRule="auto"/>
        <w:ind w:left="5940"/>
        <w:jc w:val="right"/>
        <w:rPr>
          <w:rFonts w:ascii="Courier New" w:eastAsia="Times New Roman" w:hAnsi="Courier New" w:cs="Courier New"/>
          <w:lang w:eastAsia="ru-RU"/>
        </w:rPr>
      </w:pPr>
      <w:r>
        <w:rPr>
          <w:rFonts w:ascii="Courier New" w:eastAsia="Times New Roman" w:hAnsi="Courier New" w:cs="Courier New"/>
          <w:lang w:eastAsia="ru-RU"/>
        </w:rPr>
        <w:t>От 29.07.2019 г. № 31А</w:t>
      </w:r>
    </w:p>
    <w:p w:rsidR="005C56E0" w:rsidRDefault="005C56E0" w:rsidP="005C56E0">
      <w:pPr>
        <w:jc w:val="right"/>
        <w:rPr>
          <w:rFonts w:ascii="Arial" w:hAnsi="Arial" w:cs="Arial"/>
          <w:sz w:val="24"/>
          <w:szCs w:val="24"/>
        </w:rPr>
      </w:pP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Председателю межведомственной </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комиссии по вопросам признания </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помещения жилым помещением, </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жилого помещения пригодным </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(непригодным) для проживания, </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а также многоквартирного дома </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аварийным и подлежащим </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сносу или реконструкции </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 ___________________________________</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 (Ф.И.О. председателя)</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 от__________________________________</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(указать статус заявителя – собственник помещения, наниматель)</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 ____________________________________</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 (Ф.И.О. гражданина)</w:t>
      </w:r>
    </w:p>
    <w:p w:rsidR="005C56E0" w:rsidRPr="005C56E0" w:rsidRDefault="005C56E0" w:rsidP="005C56E0">
      <w:pPr>
        <w:pStyle w:val="a9"/>
        <w:jc w:val="right"/>
        <w:rPr>
          <w:rFonts w:ascii="Arial" w:hAnsi="Arial" w:cs="Arial"/>
          <w:sz w:val="24"/>
          <w:szCs w:val="24"/>
        </w:rPr>
      </w:pP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проживающего(ей) по адресу:</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 xml:space="preserve"> ______________________________</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улица ________________________________</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дом ____________ квартира _____________</w:t>
      </w:r>
    </w:p>
    <w:p w:rsidR="005C56E0" w:rsidRPr="005C56E0" w:rsidRDefault="005C56E0" w:rsidP="005C56E0">
      <w:pPr>
        <w:pStyle w:val="a9"/>
        <w:jc w:val="right"/>
        <w:rPr>
          <w:rFonts w:ascii="Arial" w:hAnsi="Arial" w:cs="Arial"/>
          <w:sz w:val="24"/>
          <w:szCs w:val="24"/>
        </w:rPr>
      </w:pPr>
      <w:r w:rsidRPr="005C56E0">
        <w:rPr>
          <w:rFonts w:ascii="Arial" w:hAnsi="Arial" w:cs="Arial"/>
          <w:sz w:val="24"/>
          <w:szCs w:val="24"/>
        </w:rPr>
        <w:t>___________________________________</w:t>
      </w:r>
    </w:p>
    <w:p w:rsidR="005C56E0" w:rsidRPr="005C56E0" w:rsidRDefault="005C56E0" w:rsidP="005C56E0">
      <w:pPr>
        <w:pStyle w:val="a9"/>
        <w:jc w:val="right"/>
        <w:rPr>
          <w:rFonts w:ascii="Arial" w:eastAsia="Times New Roman" w:hAnsi="Arial" w:cs="Arial"/>
          <w:sz w:val="24"/>
          <w:szCs w:val="24"/>
          <w:lang w:eastAsia="ru-RU"/>
        </w:rPr>
      </w:pPr>
      <w:r w:rsidRPr="005C56E0">
        <w:rPr>
          <w:rFonts w:ascii="Arial" w:hAnsi="Arial" w:cs="Arial"/>
          <w:sz w:val="24"/>
          <w:szCs w:val="24"/>
        </w:rPr>
        <w:t xml:space="preserve"> (контактный телефон)</w:t>
      </w:r>
    </w:p>
    <w:p w:rsidR="005C56E0" w:rsidRDefault="005C56E0" w:rsidP="005C56E0">
      <w:pPr>
        <w:autoSpaceDE w:val="0"/>
        <w:autoSpaceDN w:val="0"/>
        <w:adjustRightInd w:val="0"/>
        <w:spacing w:after="0" w:line="240" w:lineRule="auto"/>
        <w:jc w:val="both"/>
        <w:rPr>
          <w:rFonts w:ascii="Arial" w:eastAsia="Times New Roman" w:hAnsi="Arial" w:cs="Arial"/>
          <w:sz w:val="24"/>
          <w:szCs w:val="24"/>
          <w:lang w:eastAsia="ru-RU"/>
        </w:rPr>
      </w:pPr>
    </w:p>
    <w:p w:rsidR="00A1791D" w:rsidRPr="005C56E0" w:rsidRDefault="00A1791D" w:rsidP="00A1791D">
      <w:pPr>
        <w:autoSpaceDE w:val="0"/>
        <w:autoSpaceDN w:val="0"/>
        <w:adjustRightInd w:val="0"/>
        <w:spacing w:after="0" w:line="240" w:lineRule="auto"/>
        <w:jc w:val="center"/>
        <w:rPr>
          <w:rFonts w:ascii="Arial" w:eastAsia="Times New Roman" w:hAnsi="Arial" w:cs="Arial"/>
          <w:sz w:val="24"/>
          <w:szCs w:val="24"/>
          <w:lang w:eastAsia="ru-RU"/>
        </w:rPr>
      </w:pPr>
      <w:r w:rsidRPr="005C56E0">
        <w:rPr>
          <w:rFonts w:ascii="Arial" w:eastAsia="Times New Roman" w:hAnsi="Arial" w:cs="Arial"/>
          <w:sz w:val="24"/>
          <w:szCs w:val="24"/>
          <w:lang w:eastAsia="ru-RU"/>
        </w:rPr>
        <w:t>Заявление</w:t>
      </w:r>
    </w:p>
    <w:p w:rsidR="00A1791D" w:rsidRPr="005C56E0" w:rsidRDefault="00A1791D" w:rsidP="00A1791D">
      <w:pPr>
        <w:autoSpaceDE w:val="0"/>
        <w:autoSpaceDN w:val="0"/>
        <w:adjustRightInd w:val="0"/>
        <w:spacing w:after="0" w:line="240" w:lineRule="auto"/>
        <w:jc w:val="both"/>
        <w:rPr>
          <w:rFonts w:ascii="Arial" w:eastAsia="Times New Roman" w:hAnsi="Arial" w:cs="Arial"/>
          <w:sz w:val="24"/>
          <w:szCs w:val="24"/>
          <w:lang w:eastAsia="ru-RU"/>
        </w:rPr>
      </w:pPr>
    </w:p>
    <w:p w:rsidR="00A1791D" w:rsidRPr="005C56E0" w:rsidRDefault="00A1791D" w:rsidP="00A1791D">
      <w:pPr>
        <w:autoSpaceDE w:val="0"/>
        <w:autoSpaceDN w:val="0"/>
        <w:adjustRightInd w:val="0"/>
        <w:spacing w:after="0" w:line="240" w:lineRule="auto"/>
        <w:ind w:firstLine="567"/>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Прошу провести оценку соответствия помещения по адресу: _________</w:t>
      </w:r>
      <w:r w:rsidR="005C56E0">
        <w:rPr>
          <w:rFonts w:ascii="Arial" w:eastAsia="Times New Roman" w:hAnsi="Arial" w:cs="Arial"/>
          <w:sz w:val="24"/>
          <w:szCs w:val="24"/>
          <w:lang w:eastAsia="ru-RU"/>
        </w:rPr>
        <w:t>____</w:t>
      </w:r>
      <w:r w:rsidRPr="005C56E0">
        <w:rPr>
          <w:rFonts w:ascii="Arial" w:eastAsia="Times New Roman" w:hAnsi="Arial" w:cs="Arial"/>
          <w:sz w:val="24"/>
          <w:szCs w:val="24"/>
          <w:lang w:eastAsia="ru-RU"/>
        </w:rPr>
        <w:t>___</w:t>
      </w:r>
    </w:p>
    <w:p w:rsidR="00A1791D" w:rsidRPr="005C56E0" w:rsidRDefault="00A1791D" w:rsidP="00A1791D">
      <w:pPr>
        <w:autoSpaceDE w:val="0"/>
        <w:autoSpaceDN w:val="0"/>
        <w:adjustRightInd w:val="0"/>
        <w:spacing w:after="0" w:line="240" w:lineRule="auto"/>
        <w:ind w:right="-5"/>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____________________________________________________________</w:t>
      </w:r>
      <w:r w:rsidR="005C56E0">
        <w:rPr>
          <w:rFonts w:ascii="Arial" w:eastAsia="Times New Roman" w:hAnsi="Arial" w:cs="Arial"/>
          <w:sz w:val="24"/>
          <w:szCs w:val="24"/>
          <w:lang w:eastAsia="ru-RU"/>
        </w:rPr>
        <w:t>____</w:t>
      </w:r>
      <w:r w:rsidRPr="005C56E0">
        <w:rPr>
          <w:rFonts w:ascii="Arial" w:eastAsia="Times New Roman" w:hAnsi="Arial" w:cs="Arial"/>
          <w:sz w:val="24"/>
          <w:szCs w:val="24"/>
          <w:lang w:eastAsia="ru-RU"/>
        </w:rPr>
        <w:t>________</w:t>
      </w:r>
    </w:p>
    <w:p w:rsidR="00A1791D" w:rsidRPr="005C56E0" w:rsidRDefault="00A1791D" w:rsidP="00A1791D">
      <w:pPr>
        <w:autoSpaceDE w:val="0"/>
        <w:autoSpaceDN w:val="0"/>
        <w:adjustRightInd w:val="0"/>
        <w:spacing w:after="0" w:line="240" w:lineRule="auto"/>
        <w:ind w:right="-5"/>
        <w:jc w:val="both"/>
        <w:rPr>
          <w:rFonts w:ascii="Arial" w:eastAsia="Times New Roman" w:hAnsi="Arial" w:cs="Arial"/>
          <w:sz w:val="24"/>
          <w:szCs w:val="24"/>
          <w:lang w:eastAsia="ru-RU"/>
        </w:rPr>
      </w:pPr>
    </w:p>
    <w:p w:rsidR="00A1791D" w:rsidRPr="005C56E0" w:rsidRDefault="00A1791D" w:rsidP="00A1791D">
      <w:pPr>
        <w:autoSpaceDE w:val="0"/>
        <w:autoSpaceDN w:val="0"/>
        <w:adjustRightInd w:val="0"/>
        <w:spacing w:after="0" w:line="240" w:lineRule="auto"/>
        <w:ind w:right="-5"/>
        <w:jc w:val="both"/>
        <w:rPr>
          <w:rFonts w:ascii="Arial" w:eastAsia="Times New Roman" w:hAnsi="Arial" w:cs="Arial"/>
          <w:sz w:val="24"/>
          <w:szCs w:val="24"/>
          <w:lang w:eastAsia="ru-RU"/>
        </w:rPr>
      </w:pPr>
      <w:r w:rsidRPr="005C56E0">
        <w:rPr>
          <w:rFonts w:ascii="Arial" w:eastAsia="Times New Roman" w:hAnsi="Arial" w:cs="Arial"/>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№47.</w:t>
      </w:r>
    </w:p>
    <w:p w:rsidR="00A1791D" w:rsidRPr="005C56E0" w:rsidRDefault="00A1791D" w:rsidP="00A1791D">
      <w:pPr>
        <w:autoSpaceDE w:val="0"/>
        <w:autoSpaceDN w:val="0"/>
        <w:adjustRightInd w:val="0"/>
        <w:spacing w:after="0" w:line="240" w:lineRule="auto"/>
        <w:ind w:right="-5"/>
        <w:rPr>
          <w:rFonts w:ascii="Arial" w:eastAsia="Times New Roman" w:hAnsi="Arial" w:cs="Arial"/>
          <w:sz w:val="24"/>
          <w:szCs w:val="24"/>
          <w:lang w:eastAsia="ru-RU"/>
        </w:rPr>
      </w:pPr>
      <w:r w:rsidRPr="005C56E0">
        <w:rPr>
          <w:rFonts w:ascii="Arial" w:eastAsia="Times New Roman" w:hAnsi="Arial" w:cs="Arial"/>
          <w:sz w:val="24"/>
          <w:szCs w:val="24"/>
          <w:lang w:eastAsia="ru-RU"/>
        </w:rPr>
        <w:t xml:space="preserve"> </w:t>
      </w:r>
    </w:p>
    <w:p w:rsidR="00A1791D" w:rsidRPr="005C56E0" w:rsidRDefault="00A1791D" w:rsidP="00A1791D">
      <w:pPr>
        <w:autoSpaceDE w:val="0"/>
        <w:autoSpaceDN w:val="0"/>
        <w:adjustRightInd w:val="0"/>
        <w:spacing w:after="0" w:line="240" w:lineRule="auto"/>
        <w:ind w:right="-5" w:firstLine="708"/>
        <w:rPr>
          <w:rFonts w:ascii="Arial" w:eastAsia="Times New Roman" w:hAnsi="Arial" w:cs="Arial"/>
          <w:sz w:val="24"/>
          <w:szCs w:val="24"/>
          <w:lang w:eastAsia="ru-RU"/>
        </w:rPr>
      </w:pPr>
      <w:r w:rsidRPr="005C56E0">
        <w:rPr>
          <w:rFonts w:ascii="Arial" w:eastAsia="Times New Roman" w:hAnsi="Arial" w:cs="Arial"/>
          <w:sz w:val="24"/>
          <w:szCs w:val="24"/>
          <w:lang w:eastAsia="ru-RU"/>
        </w:rPr>
        <w:t>К заявлению прилагаются:</w:t>
      </w:r>
    </w:p>
    <w:p w:rsidR="00A1791D" w:rsidRPr="005C56E0" w:rsidRDefault="00A1791D" w:rsidP="00A1791D">
      <w:pPr>
        <w:autoSpaceDE w:val="0"/>
        <w:autoSpaceDN w:val="0"/>
        <w:adjustRightInd w:val="0"/>
        <w:spacing w:after="0" w:line="240" w:lineRule="auto"/>
        <w:ind w:right="-5"/>
        <w:rPr>
          <w:rFonts w:ascii="Arial" w:eastAsia="Times New Roman" w:hAnsi="Arial" w:cs="Arial"/>
          <w:sz w:val="24"/>
          <w:szCs w:val="24"/>
          <w:lang w:eastAsia="ru-RU"/>
        </w:rPr>
      </w:pPr>
      <w:r w:rsidRPr="005C56E0">
        <w:rPr>
          <w:rFonts w:ascii="Arial" w:eastAsia="Times New Roman" w:hAnsi="Arial" w:cs="Arial"/>
          <w:sz w:val="24"/>
          <w:szCs w:val="24"/>
          <w:lang w:eastAsia="ru-RU"/>
        </w:rPr>
        <w:t>____________________________________________________________________</w:t>
      </w:r>
      <w:r w:rsidR="005C56E0">
        <w:rPr>
          <w:rFonts w:ascii="Arial" w:eastAsia="Times New Roman" w:hAnsi="Arial" w:cs="Arial"/>
          <w:sz w:val="24"/>
          <w:szCs w:val="24"/>
          <w:lang w:eastAsia="ru-RU"/>
        </w:rPr>
        <w:t>____</w:t>
      </w:r>
    </w:p>
    <w:p w:rsidR="00A1791D" w:rsidRPr="005C56E0" w:rsidRDefault="00A1791D" w:rsidP="00A1791D">
      <w:pPr>
        <w:autoSpaceDE w:val="0"/>
        <w:autoSpaceDN w:val="0"/>
        <w:adjustRightInd w:val="0"/>
        <w:spacing w:after="0" w:line="240" w:lineRule="auto"/>
        <w:ind w:right="-5"/>
        <w:rPr>
          <w:rFonts w:ascii="Arial" w:eastAsia="Times New Roman" w:hAnsi="Arial" w:cs="Arial"/>
          <w:sz w:val="24"/>
          <w:szCs w:val="24"/>
          <w:lang w:eastAsia="ru-RU"/>
        </w:rPr>
      </w:pPr>
      <w:r w:rsidRPr="005C56E0">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56E0">
        <w:rPr>
          <w:rFonts w:ascii="Arial" w:eastAsia="Times New Roman" w:hAnsi="Arial" w:cs="Arial"/>
          <w:sz w:val="24"/>
          <w:szCs w:val="24"/>
          <w:lang w:eastAsia="ru-RU"/>
        </w:rPr>
        <w:t>________________________________</w:t>
      </w:r>
    </w:p>
    <w:p w:rsidR="00A1791D" w:rsidRPr="005C56E0" w:rsidRDefault="00A1791D" w:rsidP="00A1791D">
      <w:pPr>
        <w:autoSpaceDE w:val="0"/>
        <w:autoSpaceDN w:val="0"/>
        <w:adjustRightInd w:val="0"/>
        <w:spacing w:after="0" w:line="240" w:lineRule="auto"/>
        <w:ind w:right="-5"/>
        <w:rPr>
          <w:rFonts w:ascii="Arial" w:eastAsia="Times New Roman" w:hAnsi="Arial" w:cs="Arial"/>
          <w:sz w:val="24"/>
          <w:szCs w:val="24"/>
          <w:lang w:eastAsia="ru-RU"/>
        </w:rPr>
      </w:pPr>
      <w:r w:rsidRPr="005C56E0">
        <w:rPr>
          <w:rFonts w:ascii="Arial" w:eastAsia="Times New Roman" w:hAnsi="Arial" w:cs="Arial"/>
          <w:sz w:val="24"/>
          <w:szCs w:val="24"/>
          <w:lang w:eastAsia="ru-RU"/>
        </w:rPr>
        <w:t>__________________________</w:t>
      </w:r>
      <w:r w:rsidR="005C56E0">
        <w:rPr>
          <w:rFonts w:ascii="Arial" w:eastAsia="Times New Roman" w:hAnsi="Arial" w:cs="Arial"/>
          <w:sz w:val="24"/>
          <w:szCs w:val="24"/>
          <w:lang w:eastAsia="ru-RU"/>
        </w:rPr>
        <w:t xml:space="preserve"> </w:t>
      </w:r>
      <w:r w:rsidRPr="005C56E0">
        <w:rPr>
          <w:rFonts w:ascii="Arial" w:eastAsia="Times New Roman" w:hAnsi="Arial" w:cs="Arial"/>
          <w:sz w:val="24"/>
          <w:szCs w:val="24"/>
          <w:lang w:eastAsia="ru-RU"/>
        </w:rPr>
        <w:t>_______________________</w:t>
      </w:r>
    </w:p>
    <w:p w:rsidR="00F628EB" w:rsidRPr="001E3C60" w:rsidRDefault="005C56E0" w:rsidP="001E3C60">
      <w:pPr>
        <w:autoSpaceDE w:val="0"/>
        <w:autoSpaceDN w:val="0"/>
        <w:adjustRightInd w:val="0"/>
        <w:spacing w:after="0" w:line="240" w:lineRule="auto"/>
        <w:ind w:right="-5"/>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1791D" w:rsidRPr="005C56E0">
        <w:rPr>
          <w:rFonts w:ascii="Arial" w:eastAsia="Times New Roman" w:hAnsi="Arial" w:cs="Arial"/>
          <w:sz w:val="24"/>
          <w:szCs w:val="24"/>
          <w:lang w:eastAsia="ru-RU"/>
        </w:rPr>
        <w:t>(дата)</w:t>
      </w:r>
      <w:r>
        <w:rPr>
          <w:rFonts w:ascii="Arial" w:eastAsia="Times New Roman" w:hAnsi="Arial" w:cs="Arial"/>
          <w:sz w:val="24"/>
          <w:szCs w:val="24"/>
          <w:lang w:eastAsia="ru-RU"/>
        </w:rPr>
        <w:t xml:space="preserve"> </w:t>
      </w:r>
      <w:r w:rsidR="00A1791D" w:rsidRPr="005C56E0">
        <w:rPr>
          <w:rFonts w:ascii="Arial" w:eastAsia="Times New Roman" w:hAnsi="Arial" w:cs="Arial"/>
          <w:sz w:val="24"/>
          <w:szCs w:val="24"/>
          <w:lang w:eastAsia="ru-RU"/>
        </w:rPr>
        <w:t>(подпись)</w:t>
      </w:r>
      <w:bookmarkStart w:id="14" w:name="_GoBack"/>
      <w:bookmarkEnd w:id="14"/>
    </w:p>
    <w:sectPr w:rsidR="00F628EB" w:rsidRPr="001E3C60" w:rsidSect="005C56E0">
      <w:headerReference w:type="even" r:id="rId7"/>
      <w:pgSz w:w="11906" w:h="16838"/>
      <w:pgMar w:top="1134" w:right="567"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EB" w:rsidRDefault="00B600EB">
      <w:pPr>
        <w:spacing w:after="0" w:line="240" w:lineRule="auto"/>
      </w:pPr>
      <w:r>
        <w:separator/>
      </w:r>
    </w:p>
  </w:endnote>
  <w:endnote w:type="continuationSeparator" w:id="0">
    <w:p w:rsidR="00B600EB" w:rsidRDefault="00B6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EB" w:rsidRDefault="00B600EB">
      <w:pPr>
        <w:spacing w:after="0" w:line="240" w:lineRule="auto"/>
      </w:pPr>
      <w:r>
        <w:separator/>
      </w:r>
    </w:p>
  </w:footnote>
  <w:footnote w:type="continuationSeparator" w:id="0">
    <w:p w:rsidR="00B600EB" w:rsidRDefault="00B6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E" w:rsidRDefault="00B0646E" w:rsidP="00917A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7A9E" w:rsidRDefault="00B600E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43A"/>
    <w:multiLevelType w:val="hybridMultilevel"/>
    <w:tmpl w:val="DBE43B3E"/>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6D"/>
    <w:rsid w:val="001E3C60"/>
    <w:rsid w:val="003D7F5B"/>
    <w:rsid w:val="005C56E0"/>
    <w:rsid w:val="00606A48"/>
    <w:rsid w:val="007E0979"/>
    <w:rsid w:val="0093569A"/>
    <w:rsid w:val="00A1791D"/>
    <w:rsid w:val="00B0646E"/>
    <w:rsid w:val="00B600EB"/>
    <w:rsid w:val="00E5596D"/>
    <w:rsid w:val="00F6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B8B1"/>
  <w15:docId w15:val="{AB1752AD-C275-4DEB-B319-E01A156A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9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1791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A1791D"/>
    <w:rPr>
      <w:rFonts w:ascii="Times New Roman" w:eastAsia="Times New Roman" w:hAnsi="Times New Roman" w:cs="Times New Roman"/>
      <w:sz w:val="20"/>
      <w:szCs w:val="20"/>
      <w:lang w:eastAsia="ru-RU"/>
    </w:rPr>
  </w:style>
  <w:style w:type="character" w:styleId="a6">
    <w:name w:val="page number"/>
    <w:basedOn w:val="a0"/>
    <w:rsid w:val="00A1791D"/>
  </w:style>
  <w:style w:type="paragraph" w:styleId="a7">
    <w:name w:val="Balloon Text"/>
    <w:basedOn w:val="a"/>
    <w:link w:val="a8"/>
    <w:uiPriority w:val="99"/>
    <w:semiHidden/>
    <w:unhideWhenUsed/>
    <w:rsid w:val="007E09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0979"/>
    <w:rPr>
      <w:rFonts w:ascii="Segoe UI" w:hAnsi="Segoe UI" w:cs="Segoe UI"/>
      <w:sz w:val="18"/>
      <w:szCs w:val="18"/>
    </w:rPr>
  </w:style>
  <w:style w:type="paragraph" w:styleId="a9">
    <w:name w:val="No Spacing"/>
    <w:uiPriority w:val="1"/>
    <w:qFormat/>
    <w:rsid w:val="005C56E0"/>
    <w:pPr>
      <w:spacing w:after="0" w:line="240" w:lineRule="auto"/>
    </w:pPr>
  </w:style>
  <w:style w:type="paragraph" w:styleId="aa">
    <w:name w:val="footer"/>
    <w:basedOn w:val="a"/>
    <w:link w:val="ab"/>
    <w:uiPriority w:val="99"/>
    <w:unhideWhenUsed/>
    <w:rsid w:val="005C56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newElement</cp:lastModifiedBy>
  <cp:revision>2</cp:revision>
  <cp:lastPrinted>2021-03-22T08:04:00Z</cp:lastPrinted>
  <dcterms:created xsi:type="dcterms:W3CDTF">2021-03-22T08:09:00Z</dcterms:created>
  <dcterms:modified xsi:type="dcterms:W3CDTF">2021-03-22T08:09:00Z</dcterms:modified>
</cp:coreProperties>
</file>