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0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A3CD7">
        <w:rPr>
          <w:rFonts w:ascii="Times New Roman" w:hAnsi="Times New Roman"/>
          <w:sz w:val="24"/>
          <w:szCs w:val="24"/>
        </w:rPr>
        <w:t> </w:t>
      </w:r>
    </w:p>
    <w:p w:rsidR="00A47330" w:rsidRDefault="00A47330" w:rsidP="00BC05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7330" w:rsidRDefault="00A47330" w:rsidP="00BC05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7330" w:rsidRPr="00BC0598" w:rsidRDefault="00A47330" w:rsidP="00567102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059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47330" w:rsidRPr="00BC0598" w:rsidRDefault="00A47330" w:rsidP="00567102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0598">
        <w:rPr>
          <w:rFonts w:ascii="Times New Roman" w:hAnsi="Times New Roman"/>
          <w:b/>
          <w:sz w:val="24"/>
          <w:szCs w:val="24"/>
        </w:rPr>
        <w:t xml:space="preserve">ТУЛУНСКИЙ РАЙОН </w:t>
      </w:r>
    </w:p>
    <w:p w:rsidR="00A47330" w:rsidRDefault="00A47330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A47330" w:rsidRPr="00BC0598" w:rsidRDefault="00A47330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МУГУНСКОГО СЕЛЬСКОГО ПОСЕЛЕНИЯ </w:t>
      </w:r>
    </w:p>
    <w:p w:rsidR="00A47330" w:rsidRDefault="00A47330" w:rsidP="00B1143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47330" w:rsidRDefault="00A47330" w:rsidP="00B1143E">
      <w:pPr>
        <w:pStyle w:val="NoSpacing"/>
        <w:rPr>
          <w:rFonts w:ascii="Arial" w:hAnsi="Arial" w:cs="Arial"/>
          <w:sz w:val="24"/>
          <w:szCs w:val="24"/>
        </w:rPr>
      </w:pPr>
    </w:p>
    <w:p w:rsidR="00A47330" w:rsidRDefault="00A47330" w:rsidP="00BC059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15   » 05. 2017г.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№10</w:t>
      </w:r>
    </w:p>
    <w:p w:rsidR="00A47330" w:rsidRDefault="00A47330" w:rsidP="00B1143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Мугун</w:t>
      </w:r>
    </w:p>
    <w:p w:rsidR="00A47330" w:rsidRPr="00AA3CD7" w:rsidRDefault="00A47330" w:rsidP="00AA3C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47330" w:rsidRPr="00443FCB" w:rsidRDefault="00A47330" w:rsidP="00BC05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43FCB">
        <w:rPr>
          <w:rFonts w:ascii="Arial" w:hAnsi="Arial" w:cs="Arial"/>
          <w:b/>
          <w:sz w:val="24"/>
          <w:szCs w:val="24"/>
        </w:rPr>
        <w:t xml:space="preserve">ОБ УТВЕРЖДЕНИИ  ПРОГРАММЫ « КОМПЛЕКСНОГО </w:t>
      </w:r>
      <w:r>
        <w:rPr>
          <w:rFonts w:ascii="Arial" w:hAnsi="Arial" w:cs="Arial"/>
          <w:b/>
          <w:sz w:val="24"/>
          <w:szCs w:val="24"/>
        </w:rPr>
        <w:t xml:space="preserve"> РАЗВИТИЯ </w:t>
      </w:r>
      <w:r w:rsidRPr="00443FCB">
        <w:rPr>
          <w:rFonts w:ascii="Arial" w:hAnsi="Arial" w:cs="Arial"/>
          <w:b/>
          <w:sz w:val="24"/>
          <w:szCs w:val="24"/>
        </w:rPr>
        <w:t>СОЦИАЛЬНО</w:t>
      </w:r>
      <w:r>
        <w:rPr>
          <w:rFonts w:ascii="Arial" w:hAnsi="Arial" w:cs="Arial"/>
          <w:b/>
          <w:sz w:val="24"/>
          <w:szCs w:val="24"/>
        </w:rPr>
        <w:t>Й ИНФРАСТРУКТУРЫ</w:t>
      </w:r>
      <w:r w:rsidRPr="00443FCB">
        <w:rPr>
          <w:rFonts w:ascii="Arial" w:hAnsi="Arial" w:cs="Arial"/>
          <w:b/>
          <w:sz w:val="24"/>
          <w:szCs w:val="24"/>
        </w:rPr>
        <w:t xml:space="preserve"> МУГУНСКОГО СЕЛЬСКОГО ПОСЕЛЕНИЯ ТУЛУНСКОГО МУНИЦИПАЛЬНОГО РАЙОНА ИРКУТСКОЙ  ОБЛАСТИ .</w:t>
      </w:r>
    </w:p>
    <w:p w:rsidR="00A47330" w:rsidRPr="00443FCB" w:rsidRDefault="00A47330" w:rsidP="00445E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7330" w:rsidRPr="00443FCB" w:rsidRDefault="00A47330" w:rsidP="00445E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Мугунского  сельского поселения Тулунского  муниципального района, администрация Мугунского  сельского поселения</w:t>
      </w:r>
    </w:p>
    <w:p w:rsidR="00A47330" w:rsidRPr="00443FCB" w:rsidRDefault="00A47330" w:rsidP="00443F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43FCB">
        <w:rPr>
          <w:rFonts w:ascii="Times New Roman" w:hAnsi="Times New Roman"/>
          <w:b/>
          <w:sz w:val="24"/>
          <w:szCs w:val="24"/>
        </w:rPr>
        <w:t>РЕШИЛА :</w:t>
      </w:r>
    </w:p>
    <w:p w:rsidR="00A47330" w:rsidRPr="00443FC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> </w:t>
      </w:r>
    </w:p>
    <w:p w:rsidR="00A47330" w:rsidRPr="00443FCB" w:rsidRDefault="00A47330" w:rsidP="00445E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>1.Утвердить Программу комплексного социально – экономического   развития Мугунского сельского поселения Тулунского муниципального района Иркутской области.</w:t>
      </w:r>
    </w:p>
    <w:p w:rsidR="00A47330" w:rsidRPr="00443FCB" w:rsidRDefault="00A47330" w:rsidP="00445E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 xml:space="preserve">2.Опубликова  настоящее решение   в газете « Мугунский вестник» и разместить на  официальном сайте администрации  Мугунского сельского поселения в информационно-телекоммуникационной сети «Интернет» </w:t>
      </w:r>
      <w:r w:rsidRPr="00443FCB">
        <w:rPr>
          <w:rFonts w:ascii="Times New Roman" w:hAnsi="Times New Roman"/>
        </w:rPr>
        <w:t>.</w:t>
      </w:r>
    </w:p>
    <w:p w:rsidR="00A47330" w:rsidRPr="00443FCB" w:rsidRDefault="00A47330" w:rsidP="00445E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 xml:space="preserve">3.Контроль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443FC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47330" w:rsidRPr="00443FC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> </w:t>
      </w:r>
    </w:p>
    <w:p w:rsidR="00A47330" w:rsidRPr="00443FC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43FCB">
        <w:rPr>
          <w:rFonts w:ascii="Times New Roman" w:hAnsi="Times New Roman"/>
          <w:sz w:val="24"/>
          <w:szCs w:val="24"/>
        </w:rPr>
        <w:t xml:space="preserve">Глава Мугунского сельского поселения </w:t>
      </w:r>
      <w:r w:rsidRPr="00443FCB">
        <w:rPr>
          <w:rFonts w:ascii="Times New Roman" w:hAnsi="Times New Roman"/>
          <w:bCs/>
          <w:sz w:val="24"/>
          <w:szCs w:val="24"/>
        </w:rPr>
        <w:t xml:space="preserve">                                              В.Н.Кучеров                                                                                                                                   </w:t>
      </w: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443FCB" w:rsidRDefault="00A47330" w:rsidP="00445EA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Default="00A47330" w:rsidP="00567102">
      <w:pPr>
        <w:pStyle w:val="NoSpacing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A47330" w:rsidRPr="00B40C7D" w:rsidRDefault="00A47330" w:rsidP="00E3612D">
      <w:pPr>
        <w:pStyle w:val="NoSpacing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B40C7D">
        <w:rPr>
          <w:rFonts w:ascii="Times New Roman" w:hAnsi="Times New Roman"/>
          <w:bCs/>
          <w:sz w:val="20"/>
          <w:szCs w:val="20"/>
        </w:rPr>
        <w:t>Утверждена</w:t>
      </w:r>
    </w:p>
    <w:p w:rsidR="00A47330" w:rsidRPr="00B40C7D" w:rsidRDefault="00A47330" w:rsidP="00E3612D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B40C7D">
        <w:rPr>
          <w:rFonts w:ascii="Times New Roman" w:hAnsi="Times New Roman"/>
          <w:bCs/>
          <w:sz w:val="20"/>
          <w:szCs w:val="20"/>
        </w:rPr>
        <w:t>Решением</w:t>
      </w:r>
      <w:r>
        <w:rPr>
          <w:rFonts w:ascii="Times New Roman" w:hAnsi="Times New Roman"/>
          <w:bCs/>
          <w:sz w:val="20"/>
          <w:szCs w:val="20"/>
        </w:rPr>
        <w:t xml:space="preserve"> Думы</w:t>
      </w:r>
    </w:p>
    <w:p w:rsidR="00A47330" w:rsidRPr="00B40C7D" w:rsidRDefault="00A47330" w:rsidP="00E3612D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B40C7D">
        <w:rPr>
          <w:rFonts w:ascii="Times New Roman" w:hAnsi="Times New Roman"/>
          <w:sz w:val="20"/>
          <w:szCs w:val="20"/>
        </w:rPr>
        <w:t>Мугунского</w:t>
      </w:r>
    </w:p>
    <w:p w:rsidR="00A47330" w:rsidRPr="00B40C7D" w:rsidRDefault="00A47330" w:rsidP="00E3612D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B40C7D">
        <w:rPr>
          <w:rFonts w:ascii="Times New Roman" w:hAnsi="Times New Roman"/>
          <w:sz w:val="20"/>
          <w:szCs w:val="20"/>
        </w:rPr>
        <w:t>сельского поселения</w:t>
      </w:r>
    </w:p>
    <w:p w:rsidR="00A47330" w:rsidRPr="00B40C7D" w:rsidRDefault="00A47330" w:rsidP="00E3612D">
      <w:pPr>
        <w:pStyle w:val="NoSpacing"/>
        <w:jc w:val="right"/>
        <w:rPr>
          <w:rFonts w:ascii="Times New Roman" w:hAnsi="Times New Roman"/>
          <w:b/>
          <w:bCs/>
          <w:sz w:val="20"/>
          <w:szCs w:val="20"/>
        </w:rPr>
      </w:pPr>
      <w:r w:rsidRPr="00B40C7D">
        <w:rPr>
          <w:rFonts w:ascii="Times New Roman" w:hAnsi="Times New Roman"/>
          <w:bCs/>
          <w:sz w:val="20"/>
          <w:szCs w:val="20"/>
        </w:rPr>
        <w:t>от 15.05.2017г. № 10</w:t>
      </w:r>
    </w:p>
    <w:p w:rsidR="00A47330" w:rsidRPr="001C27D9" w:rsidRDefault="00A47330" w:rsidP="00E3612D">
      <w:pPr>
        <w:pStyle w:val="NoSpacing"/>
        <w:jc w:val="right"/>
        <w:rPr>
          <w:rFonts w:ascii="Times New Roman" w:hAnsi="Times New Roman"/>
          <w:bCs/>
        </w:rPr>
      </w:pPr>
    </w:p>
    <w:p w:rsidR="00A47330" w:rsidRPr="001C27D9" w:rsidRDefault="00A47330" w:rsidP="00567102">
      <w:pPr>
        <w:pStyle w:val="NoSpacing"/>
        <w:jc w:val="center"/>
        <w:outlineLvl w:val="0"/>
        <w:rPr>
          <w:rFonts w:ascii="Times New Roman" w:hAnsi="Times New Roman"/>
          <w:bCs/>
        </w:rPr>
      </w:pPr>
      <w:r w:rsidRPr="001C27D9">
        <w:rPr>
          <w:rFonts w:ascii="Times New Roman" w:hAnsi="Times New Roman"/>
          <w:bCs/>
        </w:rPr>
        <w:t xml:space="preserve">ПРОГРАММА </w:t>
      </w:r>
    </w:p>
    <w:p w:rsidR="00A47330" w:rsidRPr="001C27D9" w:rsidRDefault="00A47330" w:rsidP="003C7888">
      <w:pPr>
        <w:pStyle w:val="NoSpacing"/>
        <w:jc w:val="center"/>
        <w:rPr>
          <w:rFonts w:ascii="Times New Roman" w:hAnsi="Times New Roman"/>
        </w:rPr>
      </w:pPr>
      <w:r w:rsidRPr="001C27D9">
        <w:rPr>
          <w:rFonts w:ascii="Times New Roman" w:hAnsi="Times New Roman"/>
          <w:bCs/>
        </w:rPr>
        <w:t xml:space="preserve">КОМПЛЕКСНОГО РАЗВИТИЯ СОЦИАЛЬНОЙ ИНФРАСТРУКТУРЫ МУГУНСКОГО СЕЛЬСКОГО ПОСЕЛЕНИЯ ТУЛУНСКОГО  МУНИЦИПАЛЬНОГО РАЙОНА ИРКУТСКОЙ ОБЛАСТИ НА </w:t>
      </w:r>
      <w:r w:rsidRPr="001C27D9">
        <w:rPr>
          <w:rFonts w:ascii="Times New Roman" w:hAnsi="Times New Roman"/>
        </w:rPr>
        <w:t> 2017-2032 годы</w:t>
      </w:r>
    </w:p>
    <w:p w:rsidR="00A47330" w:rsidRPr="001C27D9" w:rsidRDefault="00A47330" w:rsidP="00445EAD">
      <w:pPr>
        <w:pStyle w:val="NoSpacing"/>
        <w:rPr>
          <w:rFonts w:ascii="Times New Roman" w:hAnsi="Times New Roman"/>
        </w:rPr>
      </w:pPr>
      <w:r w:rsidRPr="001C27D9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47330" w:rsidRPr="001C27D9" w:rsidRDefault="00A47330" w:rsidP="00567102">
      <w:pPr>
        <w:pStyle w:val="NoSpacing"/>
        <w:outlineLvl w:val="0"/>
        <w:rPr>
          <w:rFonts w:ascii="Times New Roman" w:hAnsi="Times New Roman"/>
        </w:rPr>
      </w:pPr>
      <w:r w:rsidRPr="001C27D9">
        <w:rPr>
          <w:rFonts w:ascii="Times New Roman" w:hAnsi="Times New Roman"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1"/>
        <w:gridCol w:w="7626"/>
      </w:tblGrid>
      <w:tr w:rsidR="00A47330" w:rsidRPr="0018513B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D610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социальной инфраструктуры Мугунского сельского поселения Тулунского  муниципального района Иркутской области на 2017-2032 годы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3C7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47330" w:rsidRPr="0018513B" w:rsidRDefault="00A47330" w:rsidP="00445EA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47330" w:rsidRPr="0018513B" w:rsidRDefault="00A47330" w:rsidP="00445EA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47330" w:rsidRPr="0018513B" w:rsidRDefault="00A47330" w:rsidP="003C7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Генеральный план Мугунского сельского поселения Тулунского  муниципального района Иркутской области,</w:t>
            </w:r>
          </w:p>
          <w:p w:rsidR="00A47330" w:rsidRPr="0018513B" w:rsidRDefault="00A47330" w:rsidP="003C7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Устав Мугунского сельского поселения ,</w:t>
            </w:r>
          </w:p>
          <w:p w:rsidR="00A47330" w:rsidRPr="0018513B" w:rsidRDefault="00A47330" w:rsidP="003C7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Мугунского сельского поселения Тулугского муниципального района Иркутской области,</w:t>
            </w:r>
          </w:p>
          <w:p w:rsidR="00A47330" w:rsidRPr="0018513B" w:rsidRDefault="00A47330" w:rsidP="003C7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 Мугунского сельского поселения Тулунского муниципального района Иркутской области,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Администрация  Мугунского сельского поселения Тулунского муниципального района Иркутской области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Администрация  Мугунского сельского поселения Тулунского муниципального района Иркутской области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E96D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Мугунского сельского поселения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8.Содействие в обеспечении социальной поддержки слабозащищ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ным слоям населения: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8513B">
              <w:rPr>
                <w:rFonts w:ascii="Times New Roman" w:hAnsi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18513B">
              <w:rPr>
                <w:rFonts w:ascii="Times New Roman" w:hAnsi="Times New Roman"/>
                <w:sz w:val="24"/>
                <w:szCs w:val="24"/>
              </w:rPr>
              <w:br/>
              <w:t>- улучшение качества услуг, предоставляемых учреждениями культуры Мугунского сельского поселения;</w:t>
            </w:r>
          </w:p>
          <w:p w:rsidR="00A47330" w:rsidRPr="0018513B" w:rsidRDefault="00A47330" w:rsidP="00FD1A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  <w:r w:rsidRPr="001851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0E269A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18513B">
              <w:rPr>
                <w:lang w:val="ru-RU"/>
              </w:rPr>
              <w:t xml:space="preserve">Капитальный ремонт СОШ « Мугунская»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8513B">
                <w:rPr>
                  <w:lang w:val="ru-RU"/>
                </w:rPr>
                <w:t>2017 г</w:t>
              </w:r>
            </w:smartTag>
            <w:r w:rsidRPr="0018513B">
              <w:rPr>
                <w:lang w:val="ru-RU"/>
              </w:rPr>
              <w:t>.</w:t>
            </w:r>
          </w:p>
          <w:p w:rsidR="00A47330" w:rsidRPr="0018513B" w:rsidRDefault="00A47330" w:rsidP="006873F7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2017-2032 годы, 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30" w:rsidRPr="0018513B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- Администрация Мугунского сельского поселения Тулунского муниципального района Иркутской области,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- предприятия, организации, предприниматели Мугунского сельского поселения,</w:t>
            </w:r>
          </w:p>
          <w:p w:rsidR="00A47330" w:rsidRPr="0018513B" w:rsidRDefault="00A47330" w:rsidP="004B05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- население Мугунского сельского поселения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765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765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предприятий, организаций, предпринимателей, средств граждан </w:t>
            </w:r>
          </w:p>
        </w:tc>
      </w:tr>
      <w:tr w:rsidR="00A47330" w:rsidRPr="0018513B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Организацию управления программой осуществляет глава Мугунского сельского поселения .</w:t>
            </w:r>
          </w:p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Дума Мугунского сельского поселения .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Содержание программы 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7C2C3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1. Введение</w:t>
      </w:r>
    </w:p>
    <w:p w:rsidR="00A47330" w:rsidRPr="0018513B" w:rsidRDefault="00A47330" w:rsidP="007C2C3D">
      <w:pPr>
        <w:pStyle w:val="NoSpacing"/>
        <w:rPr>
          <w:rFonts w:ascii="Times New Roman" w:hAnsi="Times New Roman"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Cs/>
          <w:kern w:val="36"/>
          <w:sz w:val="24"/>
          <w:szCs w:val="24"/>
        </w:rPr>
        <w:t>Раздел 2. Социально-экономическая ситуация  и потенциал развития  Мугунского сельского поселения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color w:val="000000"/>
          <w:sz w:val="24"/>
          <w:szCs w:val="24"/>
        </w:rPr>
        <w:t>2.1. Анализ социального развития сельского поселения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2.2  Демографическая ситуация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2.3  Рынок труда в поселении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2.4  Развитие отраслей социальной сферы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2.5  Культура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2.6  Объекты физической  культура и спорт</w:t>
      </w:r>
    </w:p>
    <w:p w:rsidR="00A47330" w:rsidRPr="0018513B" w:rsidRDefault="00A47330" w:rsidP="007C2C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2.7  Образование ( дошкольное и школьное</w:t>
      </w:r>
    </w:p>
    <w:p w:rsidR="00A47330" w:rsidRPr="0018513B" w:rsidRDefault="00A47330" w:rsidP="00736846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Cs/>
          <w:color w:val="000000"/>
          <w:sz w:val="24"/>
          <w:szCs w:val="24"/>
        </w:rPr>
        <w:t xml:space="preserve">2.8  </w:t>
      </w:r>
      <w:r w:rsidRPr="0018513B">
        <w:rPr>
          <w:rFonts w:ascii="Times New Roman" w:hAnsi="Times New Roman"/>
          <w:bCs/>
          <w:sz w:val="24"/>
          <w:szCs w:val="24"/>
        </w:rPr>
        <w:t>Здравоохранение</w:t>
      </w:r>
      <w:r w:rsidRPr="0018513B">
        <w:rPr>
          <w:rFonts w:ascii="Times New Roman" w:hAnsi="Times New Roman"/>
          <w:bCs/>
          <w:sz w:val="24"/>
          <w:szCs w:val="24"/>
        </w:rPr>
        <w:tab/>
      </w:r>
    </w:p>
    <w:p w:rsidR="00A47330" w:rsidRPr="0018513B" w:rsidRDefault="00A47330" w:rsidP="0073684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2.9  Учреждения ,предприятия и организации связи, управления и финансирования.</w:t>
      </w:r>
    </w:p>
    <w:p w:rsidR="00A47330" w:rsidRPr="0018513B" w:rsidRDefault="00A47330" w:rsidP="0073684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2.10.Административные учреждения ,предприятия торговли, общественного питания и бытового обслуживания .</w:t>
      </w:r>
    </w:p>
    <w:p w:rsidR="00A47330" w:rsidRPr="0018513B" w:rsidRDefault="00A47330" w:rsidP="0073684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2.11 Жилищный фонд</w:t>
      </w:r>
    </w:p>
    <w:p w:rsidR="00A47330" w:rsidRPr="0018513B" w:rsidRDefault="00A47330" w:rsidP="00736846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color w:val="000000"/>
          <w:sz w:val="24"/>
          <w:szCs w:val="24"/>
        </w:rPr>
        <w:t>Раздел 3. Основные стратегическими направлениями развития поселения</w:t>
      </w:r>
    </w:p>
    <w:p w:rsidR="00A47330" w:rsidRPr="0018513B" w:rsidRDefault="00A47330" w:rsidP="00770812">
      <w:pPr>
        <w:pStyle w:val="NoSpacing"/>
        <w:rPr>
          <w:rFonts w:ascii="Times New Roman" w:hAnsi="Times New Roman"/>
          <w:kern w:val="36"/>
          <w:sz w:val="24"/>
          <w:szCs w:val="24"/>
        </w:rPr>
      </w:pPr>
      <w:r w:rsidRPr="0018513B">
        <w:rPr>
          <w:rFonts w:ascii="Times New Roman" w:hAnsi="Times New Roman"/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</w:p>
    <w:p w:rsidR="00A47330" w:rsidRPr="0018513B" w:rsidRDefault="00A47330" w:rsidP="00770812">
      <w:pPr>
        <w:spacing w:before="240" w:after="120" w:line="240" w:lineRule="auto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47330" w:rsidRPr="0018513B" w:rsidRDefault="00A47330" w:rsidP="00770812">
      <w:pPr>
        <w:spacing w:before="240" w:after="120" w:line="240" w:lineRule="auto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47330" w:rsidRPr="0018513B" w:rsidRDefault="00A47330" w:rsidP="007368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 xml:space="preserve">Раздел 7.  </w:t>
      </w:r>
      <w:r w:rsidRPr="0018513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Раздел 8.   </w:t>
      </w:r>
      <w:r w:rsidRPr="0018513B">
        <w:rPr>
          <w:rFonts w:ascii="Times New Roman" w:hAnsi="Times New Roman"/>
          <w:bCs/>
          <w:kern w:val="36"/>
          <w:sz w:val="24"/>
          <w:szCs w:val="24"/>
        </w:rPr>
        <w:t>Оценка эффективности мероприятий Программы</w:t>
      </w:r>
    </w:p>
    <w:p w:rsidR="00A47330" w:rsidRPr="0018513B" w:rsidRDefault="00A47330" w:rsidP="007368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Раздел 9.    Организация  контроля  за реализацией Программ</w:t>
      </w:r>
    </w:p>
    <w:p w:rsidR="00A47330" w:rsidRPr="0018513B" w:rsidRDefault="00A47330" w:rsidP="007368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Раздел 10</w:t>
      </w:r>
      <w:r w:rsidRPr="0018513B">
        <w:rPr>
          <w:rFonts w:ascii="Times New Roman" w:hAnsi="Times New Roman"/>
          <w:sz w:val="24"/>
          <w:szCs w:val="24"/>
        </w:rPr>
        <w:t>.   Механизм обновления Программы</w:t>
      </w:r>
    </w:p>
    <w:p w:rsidR="00A47330" w:rsidRPr="0018513B" w:rsidRDefault="00A47330" w:rsidP="00D81A93">
      <w:pPr>
        <w:pStyle w:val="NoSpacing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Cs/>
          <w:kern w:val="36"/>
          <w:sz w:val="24"/>
          <w:szCs w:val="24"/>
        </w:rPr>
        <w:t>Раздел 11. Заключение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 xml:space="preserve"> 1. Введение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Стратегический план развития Мугунского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Мугунского сельского поселения Тулунского муниципального района Иркутской 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</w:t>
      </w:r>
      <w:r>
        <w:rPr>
          <w:rFonts w:ascii="Times New Roman" w:hAnsi="Times New Roman"/>
          <w:sz w:val="24"/>
          <w:szCs w:val="24"/>
        </w:rPr>
        <w:t>.</w:t>
      </w:r>
      <w:r w:rsidRPr="0018513B">
        <w:rPr>
          <w:rFonts w:ascii="Times New Roman" w:hAnsi="Times New Roman"/>
          <w:sz w:val="24"/>
          <w:szCs w:val="24"/>
        </w:rPr>
        <w:t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муниципальной, межмуниципальной и межрегиональной кооперации.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Default="00A47330" w:rsidP="004765E5">
      <w:pPr>
        <w:pStyle w:val="NoSpacing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Default="00A47330" w:rsidP="004765E5">
      <w:pPr>
        <w:pStyle w:val="NoSpacing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Мугунского сельского поселения 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bookmarkStart w:id="1" w:name="_Toc132716903"/>
      <w:r w:rsidRPr="0018513B">
        <w:rPr>
          <w:rFonts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Общая площадь Мугунского  сельского поселения составляет 24654 га. Численность населения по данным на 01.01.2016 года составила  1391  человек. </w:t>
      </w:r>
      <w:bookmarkEnd w:id="0"/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Наличие земельных ресурсов Мугунского сельского поселения Тулунского муниципального района Иркутской области </w:t>
      </w:r>
      <w:r>
        <w:rPr>
          <w:rFonts w:ascii="Times New Roman" w:hAnsi="Times New Roman"/>
          <w:sz w:val="24"/>
          <w:szCs w:val="24"/>
        </w:rPr>
        <w:t>.</w:t>
      </w:r>
    </w:p>
    <w:p w:rsidR="00A47330" w:rsidRPr="00ED551B" w:rsidRDefault="00A47330" w:rsidP="00567102">
      <w:pPr>
        <w:pStyle w:val="NoSpacing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ED551B">
        <w:rPr>
          <w:rFonts w:ascii="Times New Roman" w:hAnsi="Times New Roman"/>
          <w:b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575"/>
      </w:tblGrid>
      <w:tr w:rsidR="00A47330" w:rsidRPr="0018513B" w:rsidTr="00B40C7D">
        <w:trPr>
          <w:jc w:val="center"/>
        </w:trPr>
        <w:tc>
          <w:tcPr>
            <w:tcW w:w="2376" w:type="dxa"/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575" w:type="dxa"/>
            <w:vAlign w:val="center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Земли сельхоз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57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11087,56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Земли населенных пунктов  поселений</w:t>
            </w:r>
          </w:p>
        </w:tc>
        <w:tc>
          <w:tcPr>
            <w:tcW w:w="157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830,8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575" w:type="dxa"/>
          </w:tcPr>
          <w:p w:rsidR="00A47330" w:rsidRPr="0018513B" w:rsidRDefault="00A47330" w:rsidP="009A63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116,4 6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57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12583 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57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36,18</w:t>
            </w:r>
          </w:p>
        </w:tc>
      </w:tr>
      <w:tr w:rsidR="00A47330" w:rsidRPr="0018513B" w:rsidTr="00B40C7D">
        <w:trPr>
          <w:jc w:val="center"/>
        </w:trPr>
        <w:tc>
          <w:tcPr>
            <w:tcW w:w="237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575" w:type="dxa"/>
          </w:tcPr>
          <w:p w:rsidR="00A47330" w:rsidRPr="0018513B" w:rsidRDefault="00A47330" w:rsidP="009A63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24654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Из приведенной таблицы видно, что сельскохозяйственные угодья занимают 85 %. Земли сельскохозяйственного назначения являются экономической основой поселения.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5389930"/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2"/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bookmarkStart w:id="3" w:name="_Toc132715994"/>
    </w:p>
    <w:bookmarkEnd w:id="3"/>
    <w:p w:rsidR="00A47330" w:rsidRPr="0018513B" w:rsidRDefault="00A47330" w:rsidP="007C2C3D">
      <w:pPr>
        <w:pStyle w:val="NoSpacing"/>
        <w:numPr>
          <w:ilvl w:val="1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Демографическая ситуация</w:t>
      </w:r>
    </w:p>
    <w:p w:rsidR="00A47330" w:rsidRPr="0018513B" w:rsidRDefault="00A47330" w:rsidP="00567102">
      <w:pPr>
        <w:pStyle w:val="NoSpacing"/>
        <w:ind w:left="39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18513B">
        <w:rPr>
          <w:rFonts w:ascii="Times New Roman" w:hAnsi="Times New Roman"/>
          <w:b/>
          <w:bCs/>
          <w:sz w:val="24"/>
          <w:szCs w:val="24"/>
        </w:rPr>
        <w:t>Таб.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851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330" w:rsidRPr="0018513B" w:rsidRDefault="00A47330" w:rsidP="001C2522">
      <w:pPr>
        <w:pStyle w:val="NoSpacing"/>
        <w:ind w:left="39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992"/>
        <w:gridCol w:w="1134"/>
        <w:gridCol w:w="1843"/>
        <w:gridCol w:w="2109"/>
        <w:gridCol w:w="1400"/>
      </w:tblGrid>
      <w:tr w:rsidR="00A47330" w:rsidRPr="0018513B" w:rsidTr="00A9213C">
        <w:tc>
          <w:tcPr>
            <w:tcW w:w="2127" w:type="dxa"/>
            <w:vMerge w:val="restart"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населения </w:t>
            </w:r>
          </w:p>
        </w:tc>
        <w:tc>
          <w:tcPr>
            <w:tcW w:w="992" w:type="dxa"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с. Мугун</w:t>
            </w:r>
          </w:p>
        </w:tc>
        <w:tc>
          <w:tcPr>
            <w:tcW w:w="1843" w:type="dxa"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д. Хараманут</w:t>
            </w:r>
          </w:p>
        </w:tc>
        <w:tc>
          <w:tcPr>
            <w:tcW w:w="2109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д. Александровка </w:t>
            </w:r>
          </w:p>
        </w:tc>
        <w:tc>
          <w:tcPr>
            <w:tcW w:w="1400" w:type="dxa"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д. Новая Деревня</w:t>
            </w: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A47330" w:rsidRPr="0018513B" w:rsidTr="00A9213C">
        <w:tc>
          <w:tcPr>
            <w:tcW w:w="2127" w:type="dxa"/>
            <w:vMerge/>
          </w:tcPr>
          <w:p w:rsidR="00A47330" w:rsidRPr="0018513B" w:rsidRDefault="00A47330" w:rsidP="001C252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1391</w:t>
            </w:r>
          </w:p>
        </w:tc>
        <w:tc>
          <w:tcPr>
            <w:tcW w:w="1134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878</w:t>
            </w:r>
          </w:p>
        </w:tc>
        <w:tc>
          <w:tcPr>
            <w:tcW w:w="1843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2109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400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</w:tr>
    </w:tbl>
    <w:p w:rsidR="00A47330" w:rsidRPr="0018513B" w:rsidRDefault="00A47330" w:rsidP="0069338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Общая  численность  населения Мугунского  сельского поселения на 01.01.2016 года  составила 1391  человек. В структуре численности : дети составляют  22,4 %- 293 чел, из них студентов 5,9% ; работоспособное население- 49,6% - 753 чел; пенсионеры 22,1 % - 242 чел; мужчины в поселении 652 человека, женщин 673 человека.</w:t>
      </w:r>
    </w:p>
    <w:p w:rsidR="00A47330" w:rsidRDefault="00A47330" w:rsidP="00567102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</w:p>
    <w:p w:rsidR="00A47330" w:rsidRDefault="00A47330" w:rsidP="00567102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Данные о возрастной структуре населения на 01. 01. 2016 г.</w:t>
      </w:r>
    </w:p>
    <w:p w:rsidR="00A47330" w:rsidRPr="00ED551B" w:rsidRDefault="00A47330" w:rsidP="00567102">
      <w:pPr>
        <w:pStyle w:val="NoSpacing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ED551B">
        <w:rPr>
          <w:rFonts w:ascii="Times New Roman" w:hAnsi="Times New Roman"/>
          <w:b/>
          <w:sz w:val="24"/>
          <w:szCs w:val="24"/>
        </w:rPr>
        <w:t>Таб.3</w:t>
      </w:r>
    </w:p>
    <w:p w:rsidR="00A47330" w:rsidRPr="0018513B" w:rsidRDefault="00A47330" w:rsidP="004765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1676"/>
        <w:gridCol w:w="1867"/>
        <w:gridCol w:w="1517"/>
        <w:gridCol w:w="1561"/>
      </w:tblGrid>
      <w:tr w:rsidR="00A47330" w:rsidRPr="0018513B" w:rsidTr="00A9213C">
        <w:trPr>
          <w:trHeight w:val="274"/>
        </w:trPr>
        <w:tc>
          <w:tcPr>
            <w:tcW w:w="2939" w:type="dxa"/>
            <w:vMerge w:val="restart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Возр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стные группы</w:t>
            </w:r>
          </w:p>
        </w:tc>
        <w:tc>
          <w:tcPr>
            <w:tcW w:w="3543" w:type="dxa"/>
            <w:gridSpan w:val="2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3078" w:type="dxa"/>
            <w:gridSpan w:val="2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</w:tr>
      <w:tr w:rsidR="00A47330" w:rsidRPr="0018513B" w:rsidTr="00A9213C">
        <w:trPr>
          <w:trHeight w:val="231"/>
        </w:trPr>
        <w:tc>
          <w:tcPr>
            <w:tcW w:w="2939" w:type="dxa"/>
            <w:vMerge/>
          </w:tcPr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61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7330" w:rsidRPr="0018513B" w:rsidTr="00A9213C">
        <w:trPr>
          <w:trHeight w:val="1536"/>
        </w:trPr>
        <w:tc>
          <w:tcPr>
            <w:tcW w:w="2939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Лица моложе трудоспособного возр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    (0-15 лет)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В т.ч. 0 - 6 лет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    7-15 лет</w:t>
            </w:r>
          </w:p>
        </w:tc>
        <w:tc>
          <w:tcPr>
            <w:tcW w:w="1676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67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7330" w:rsidRPr="0018513B" w:rsidTr="00A9213C">
        <w:trPr>
          <w:trHeight w:val="1283"/>
        </w:trPr>
        <w:tc>
          <w:tcPr>
            <w:tcW w:w="2939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Лица в трудоспособном возр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сте( мужчины 16-59л; жен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ины 16-54г.)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в т.ч 16-29</w:t>
            </w:r>
          </w:p>
          <w:p w:rsidR="00A47330" w:rsidRPr="0018513B" w:rsidRDefault="00A47330" w:rsidP="00B52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           30-55(60) лет</w:t>
            </w:r>
          </w:p>
        </w:tc>
        <w:tc>
          <w:tcPr>
            <w:tcW w:w="1676" w:type="dxa"/>
          </w:tcPr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  <w:p w:rsidR="00A47330" w:rsidRPr="0018513B" w:rsidRDefault="00A47330" w:rsidP="00B52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47330" w:rsidRPr="0018513B" w:rsidRDefault="00A47330" w:rsidP="00B52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146</w:t>
            </w:r>
          </w:p>
          <w:p w:rsidR="00A47330" w:rsidRPr="0018513B" w:rsidRDefault="00A47330" w:rsidP="00F07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      314</w:t>
            </w:r>
          </w:p>
        </w:tc>
        <w:tc>
          <w:tcPr>
            <w:tcW w:w="1867" w:type="dxa"/>
          </w:tcPr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7" w:type="dxa"/>
          </w:tcPr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1" w:type="dxa"/>
          </w:tcPr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A921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A47330" w:rsidRPr="0018513B" w:rsidRDefault="00A47330" w:rsidP="004765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Демографическая ситуация в  поселении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2.3    Рынок труда в поселении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18513B">
        <w:rPr>
          <w:rFonts w:ascii="Times New Roman" w:hAnsi="Times New Roman"/>
          <w:sz w:val="24"/>
          <w:szCs w:val="24"/>
          <w:shd w:val="clear" w:color="auto" w:fill="FFFFFF"/>
        </w:rPr>
        <w:t>Численность трудоспособного населения - 753 человек. Доля численности населения в трудоспособном возрасте от общей составляет  51,5 %. Часть трудоспособного населения вынуждена работать за пределами сельского поселения (г. Владивосток, г. Хабаровск, г. Тюмень, г.Тулун, г. Москва, Иркутск)</w:t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8513B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7330" w:rsidRPr="0018513B" w:rsidRDefault="00A47330" w:rsidP="005671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A47330" w:rsidRPr="0018513B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1391чел</w:t>
            </w:r>
          </w:p>
        </w:tc>
      </w:tr>
      <w:tr w:rsidR="00A47330" w:rsidRPr="0018513B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753 чел</w:t>
            </w:r>
          </w:p>
        </w:tc>
      </w:tr>
      <w:tr w:rsidR="00A47330" w:rsidRPr="0018513B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</w:tr>
      <w:tr w:rsidR="00A47330" w:rsidRPr="0018513B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A47330" w:rsidRPr="0018513B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A47330" w:rsidRPr="0018513B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7330" w:rsidRPr="0018513B" w:rsidRDefault="00A47330" w:rsidP="00476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  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Из приведенных данных видно, что лишь 49 % граждан трудоспособного возраста трудоустроены. Пенсионеры составляют 24,4%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2.4 Развитие отраслей социальной сферы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Прогнозом на 2017 год и на период до 2032 года  определены следующие приоритеты социального  развития  поселения: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-развитие жилищной сферы в  поселении;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2.5 Культура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На территории Мугунского муниципального образования действует один МКУК « Культурно – досуг</w:t>
      </w:r>
      <w:r>
        <w:rPr>
          <w:rFonts w:ascii="Times New Roman" w:hAnsi="Times New Roman"/>
          <w:sz w:val="24"/>
          <w:szCs w:val="24"/>
        </w:rPr>
        <w:t>о</w:t>
      </w:r>
      <w:r w:rsidRPr="0018513B">
        <w:rPr>
          <w:rFonts w:ascii="Times New Roman" w:hAnsi="Times New Roman"/>
          <w:sz w:val="24"/>
          <w:szCs w:val="24"/>
        </w:rPr>
        <w:t>вый центр  и его структурное подр</w:t>
      </w:r>
      <w:r>
        <w:rPr>
          <w:rFonts w:ascii="Times New Roman" w:hAnsi="Times New Roman"/>
          <w:sz w:val="24"/>
          <w:szCs w:val="24"/>
        </w:rPr>
        <w:t>а</w:t>
      </w:r>
      <w:r w:rsidRPr="0018513B">
        <w:rPr>
          <w:rFonts w:ascii="Times New Roman" w:hAnsi="Times New Roman"/>
          <w:sz w:val="24"/>
          <w:szCs w:val="24"/>
        </w:rPr>
        <w:t>зделение библиотека в с. Мугун. Книжный фонд библиотеки составляет – 8367 ед. Площадь здания МКУК « КДЦ с. Мугун составляет 917 кв.м., требуется капитальный ремонт. МКУК « КДЦ с. Мугун , создан в целях :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досуговыми учреждениями и качеством услуг.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Основные направлениями работы МКУК « КДЦ» являются: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-массовые мероприятия;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работа с детьми и подростками;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патриотическое воспитание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профилактика наркомании;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-работа с семьей;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концертная деятельность;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работа клубных формирований.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В целом, потребности в сфере досуга определяются возрастом, семейным положением, уровнем образования ,исторически сложившимся национальными традициями  и жизненным складом. При реформировании в условиях ограниченности средств учреждения культуры и ис</w:t>
      </w:r>
      <w:r>
        <w:rPr>
          <w:rFonts w:ascii="Times New Roman" w:hAnsi="Times New Roman"/>
          <w:sz w:val="24"/>
          <w:szCs w:val="24"/>
        </w:rPr>
        <w:t>с</w:t>
      </w:r>
      <w:r w:rsidRPr="0018513B">
        <w:rPr>
          <w:rFonts w:ascii="Times New Roman" w:hAnsi="Times New Roman"/>
          <w:sz w:val="24"/>
          <w:szCs w:val="24"/>
        </w:rPr>
        <w:t>куств</w:t>
      </w:r>
      <w:r>
        <w:rPr>
          <w:rFonts w:ascii="Times New Roman" w:hAnsi="Times New Roman"/>
          <w:sz w:val="24"/>
          <w:szCs w:val="24"/>
        </w:rPr>
        <w:t>о</w:t>
      </w:r>
      <w:r w:rsidRPr="0018513B">
        <w:rPr>
          <w:rFonts w:ascii="Times New Roman" w:hAnsi="Times New Roman"/>
          <w:sz w:val="24"/>
          <w:szCs w:val="24"/>
        </w:rPr>
        <w:t xml:space="preserve"> целесообразно объединять в едином комплексе культурно-просветительских и физкультурно-оздоровительных учреждений( универсальный зал, клуб по интересам, массовая библиотека) ,в многофункциональном центре искусств и эстетического воспитания  (клубы),в многофункциональном центре или универсальном зале ( кинотеатр, видиозал, музейно- выставочный зал).Также их размещение возможно во встроено-пристроенных помещениях.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Здание МКУК « КДЦ» имеет удовлетворительное состояние, требует капитальный ремонт.   </w:t>
      </w: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765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2.6  Объекты физической  культура и спорт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025DD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К нормируемым учреждениям физической культуры и спорта относятся стадионы и спортзалы, как правило, совмещенные со школами.</w:t>
      </w:r>
    </w:p>
    <w:p w:rsidR="00A47330" w:rsidRPr="0018513B" w:rsidRDefault="00A47330" w:rsidP="00025DD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Спортивно-оздоровительных учреждений на территории Мугунского муниципального образования нет</w:t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</w:p>
    <w:p w:rsidR="00A47330" w:rsidRPr="0018513B" w:rsidRDefault="00A47330" w:rsidP="00CA254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5671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b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>Таб.4</w:t>
      </w:r>
    </w:p>
    <w:p w:rsidR="00A47330" w:rsidRPr="0018513B" w:rsidRDefault="00A47330" w:rsidP="00CA254F">
      <w:pPr>
        <w:pStyle w:val="NoSpacing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1988"/>
        <w:gridCol w:w="1870"/>
        <w:gridCol w:w="1644"/>
      </w:tblGrid>
      <w:tr w:rsidR="00A47330" w:rsidRPr="0018513B" w:rsidTr="00C71F98">
        <w:tc>
          <w:tcPr>
            <w:tcW w:w="455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Наименование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988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70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Факт. Количество мест</w:t>
            </w:r>
          </w:p>
        </w:tc>
        <w:tc>
          <w:tcPr>
            <w:tcW w:w="1644" w:type="dxa"/>
          </w:tcPr>
          <w:p w:rsidR="00A47330" w:rsidRPr="0018513B" w:rsidRDefault="00A4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Нормативное кол-во мест</w:t>
            </w:r>
          </w:p>
        </w:tc>
      </w:tr>
      <w:tr w:rsidR="00A47330" w:rsidRPr="0018513B" w:rsidTr="00C71F98">
        <w:trPr>
          <w:trHeight w:val="295"/>
        </w:trPr>
        <w:tc>
          <w:tcPr>
            <w:tcW w:w="45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A47330" w:rsidRPr="0018513B" w:rsidRDefault="00A4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7330" w:rsidRPr="0018513B" w:rsidTr="00C71F98">
        <w:tc>
          <w:tcPr>
            <w:tcW w:w="45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A47330" w:rsidRPr="0018513B" w:rsidRDefault="00A47330" w:rsidP="004A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Спортивный зал МКУК « КДЦ» Мугунского сельского поселения </w:t>
            </w:r>
          </w:p>
        </w:tc>
        <w:tc>
          <w:tcPr>
            <w:tcW w:w="1988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ул. Ленина,62</w:t>
            </w:r>
          </w:p>
        </w:tc>
        <w:tc>
          <w:tcPr>
            <w:tcW w:w="1870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644" w:type="dxa"/>
          </w:tcPr>
          <w:p w:rsidR="00A47330" w:rsidRPr="0018513B" w:rsidRDefault="00A4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А так же, в Мугунгском  сельском поселении ведется спортивная работа  . При  клубе  имеется спорт зал , где проводятся игры и соревнования по волейболу, баскетболу, футболу, военно-спортивные соревнования и т.д.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В зимний период любимыми видами спорта среди населения является катание, на лыжах. А также имеется тренажерный зал ,где имеется беговая дорожка, вело-тренажер, скакалки, обручи и.т.д.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bookmarkEnd w:id="4"/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2.7    Образование ( дошкольное и школьное)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На территории  Мугунского муниципального образования функционирует одно дошкольное учреждение  МДОУ « Ромашка» в с. Мугун, расчетной емкостью- 36 мест, фактически число детей 31 ,количество работников 17 чел. Площадь здания составляет- 984,7 кв.м, состояние здания удовлетворительное .Расчетный норматив потребности в дошкольных образовательных учреждениях-45 мест на 1000 жителей.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5671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</w:r>
      <w:r w:rsidRPr="0018513B">
        <w:rPr>
          <w:rFonts w:ascii="Times New Roman" w:hAnsi="Times New Roman"/>
          <w:sz w:val="24"/>
          <w:szCs w:val="24"/>
        </w:rPr>
        <w:tab/>
        <w:t xml:space="preserve">      Таб.5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34"/>
        <w:gridCol w:w="1870"/>
        <w:gridCol w:w="2860"/>
        <w:gridCol w:w="1908"/>
      </w:tblGrid>
      <w:tr w:rsidR="00A47330" w:rsidRPr="0018513B" w:rsidTr="00CB5E5A">
        <w:tc>
          <w:tcPr>
            <w:tcW w:w="426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6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жные средства из бюджета разных уровней</w:t>
            </w:r>
          </w:p>
        </w:tc>
        <w:tc>
          <w:tcPr>
            <w:tcW w:w="1908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Исполнители.</w:t>
            </w:r>
          </w:p>
        </w:tc>
      </w:tr>
      <w:tr w:rsidR="00A47330" w:rsidRPr="0018513B" w:rsidTr="00CB5E5A">
        <w:tc>
          <w:tcPr>
            <w:tcW w:w="426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7330" w:rsidRPr="0018513B" w:rsidTr="00CB5E5A">
        <w:tc>
          <w:tcPr>
            <w:tcW w:w="42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Проведение текущего ремонта здания МДОУ д. сада« Ромашка»</w:t>
            </w:r>
          </w:p>
        </w:tc>
        <w:tc>
          <w:tcPr>
            <w:tcW w:w="187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</w:p>
        </w:tc>
        <w:tc>
          <w:tcPr>
            <w:tcW w:w="286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Средства РОНО, </w:t>
            </w:r>
          </w:p>
        </w:tc>
        <w:tc>
          <w:tcPr>
            <w:tcW w:w="1908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Заведующая дошкольным образовательным учреждением</w:t>
            </w:r>
          </w:p>
        </w:tc>
      </w:tr>
      <w:tr w:rsidR="00A47330" w:rsidRPr="0018513B" w:rsidTr="00CB5E5A">
        <w:tc>
          <w:tcPr>
            <w:tcW w:w="426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Оформление экологической зоны и игровой  площадки</w:t>
            </w:r>
          </w:p>
        </w:tc>
        <w:tc>
          <w:tcPr>
            <w:tcW w:w="187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860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Средства РОНО, благотворительные взносы</w:t>
            </w:r>
          </w:p>
        </w:tc>
        <w:tc>
          <w:tcPr>
            <w:tcW w:w="1908" w:type="dxa"/>
          </w:tcPr>
          <w:p w:rsidR="00A47330" w:rsidRPr="0018513B" w:rsidRDefault="00A47330" w:rsidP="00374F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Заведующая дошкольным образовательным учреждением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DC2A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На территории Мугунского муниципального образования действует одна школа – Муниципальное общеобразовательное учреждение «Мугунская средняя образовательная школа» мощностью 300 человек ,количество воспитанников -132 чел; ,площадью 1743 кв.м . В связи с демографическим спадом наблюдается постепенное снижение численности обучающихся. В общеобразовательных учреждениях трудятся порядка 36 педагогов, большая часть из которых имеет высшее профессиональное образование.</w:t>
      </w:r>
    </w:p>
    <w:p w:rsidR="00A47330" w:rsidRPr="0018513B" w:rsidRDefault="00A47330" w:rsidP="00DC2AD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Кадровый состав педагогов обновляется за счет привлечения молодых специалистов к работе.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дошкольного, начального ,основного и полного среднего образования . 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373"/>
        <w:gridCol w:w="1824"/>
        <w:gridCol w:w="2684"/>
        <w:gridCol w:w="2471"/>
      </w:tblGrid>
      <w:tr w:rsidR="00A47330" w:rsidRPr="0018513B" w:rsidTr="00875227">
        <w:tc>
          <w:tcPr>
            <w:tcW w:w="44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18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Денежные средства из бюджета разных уровней</w:t>
            </w:r>
          </w:p>
        </w:tc>
        <w:tc>
          <w:tcPr>
            <w:tcW w:w="1915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Исполнители.</w:t>
            </w:r>
          </w:p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30" w:rsidRPr="0018513B" w:rsidTr="00875227">
        <w:tc>
          <w:tcPr>
            <w:tcW w:w="44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.Обеспечение образовательных учреждений спортивным инвентарем, мебелью</w:t>
            </w:r>
          </w:p>
        </w:tc>
        <w:tc>
          <w:tcPr>
            <w:tcW w:w="187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Директор Мугунской средней общеобразовательной школы Федорова Л,Н </w:t>
            </w:r>
          </w:p>
        </w:tc>
      </w:tr>
      <w:tr w:rsidR="00A47330" w:rsidRPr="0018513B" w:rsidTr="00875227">
        <w:tc>
          <w:tcPr>
            <w:tcW w:w="44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Проведение текущего ремонта зданий</w:t>
            </w:r>
          </w:p>
        </w:tc>
        <w:tc>
          <w:tcPr>
            <w:tcW w:w="187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Директор Мугунской средней общеобразовательной школы Федорова Л,Н</w:t>
            </w:r>
          </w:p>
        </w:tc>
      </w:tr>
      <w:tr w:rsidR="00A47330" w:rsidRPr="0018513B" w:rsidTr="00875227">
        <w:tc>
          <w:tcPr>
            <w:tcW w:w="44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дневного пребывания , пребывание при Мугунской средней школе </w:t>
            </w:r>
          </w:p>
        </w:tc>
        <w:tc>
          <w:tcPr>
            <w:tcW w:w="1870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Средства РОНО, собственные средства школы, соц.защиты</w:t>
            </w:r>
          </w:p>
        </w:tc>
        <w:tc>
          <w:tcPr>
            <w:tcW w:w="1915" w:type="dxa"/>
          </w:tcPr>
          <w:p w:rsidR="00A47330" w:rsidRPr="0018513B" w:rsidRDefault="00A47330" w:rsidP="008752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Директор Мугунской средней общеобразовательной школы Федорова Л,Н</w:t>
            </w:r>
          </w:p>
        </w:tc>
      </w:tr>
      <w:tr w:rsidR="00A47330" w:rsidRPr="0018513B" w:rsidTr="00875227">
        <w:tc>
          <w:tcPr>
            <w:tcW w:w="440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70" w:type="dxa"/>
          </w:tcPr>
          <w:p w:rsidR="00A47330" w:rsidRPr="0018513B" w:rsidRDefault="00A47330" w:rsidP="002020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818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Директор Мугунской средней общеобразовательной школы Федорова Л,Н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bookmarkStart w:id="5" w:name="_Toc132716909"/>
      <w:r w:rsidRPr="0018513B">
        <w:rPr>
          <w:rFonts w:ascii="Times New Roman" w:hAnsi="Times New Roman"/>
          <w:b/>
          <w:bCs/>
          <w:color w:val="000000"/>
          <w:sz w:val="24"/>
          <w:szCs w:val="24"/>
        </w:rPr>
        <w:t xml:space="preserve">2.8  </w:t>
      </w:r>
      <w:bookmarkEnd w:id="5"/>
      <w:r w:rsidRPr="0018513B">
        <w:rPr>
          <w:rFonts w:ascii="Times New Roman" w:hAnsi="Times New Roman"/>
          <w:b/>
          <w:bCs/>
          <w:sz w:val="24"/>
          <w:szCs w:val="24"/>
        </w:rPr>
        <w:t>Здравоохранение</w:t>
      </w:r>
      <w:r w:rsidRPr="0018513B">
        <w:rPr>
          <w:rFonts w:ascii="Times New Roman" w:hAnsi="Times New Roman"/>
          <w:b/>
          <w:bCs/>
          <w:sz w:val="24"/>
          <w:szCs w:val="24"/>
        </w:rPr>
        <w:tab/>
      </w:r>
    </w:p>
    <w:p w:rsidR="00A47330" w:rsidRPr="0018513B" w:rsidRDefault="00A47330" w:rsidP="00A0507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           На территории  сельского поселения в с. Мугун работает фельдшерско-акушерский пункт, площадь которого составляет 98,5 кв.м который обслуживает  населенные пункты сельского поселения</w:t>
      </w:r>
      <w:r w:rsidRPr="0018513B">
        <w:rPr>
          <w:rFonts w:ascii="Times New Roman" w:hAnsi="Times New Roman"/>
          <w:sz w:val="24"/>
          <w:szCs w:val="24"/>
        </w:rPr>
        <w:tab/>
        <w:t>( д. Хараманут,  д .Александровка, с. Мугун). Здание ги</w:t>
      </w:r>
      <w:r>
        <w:rPr>
          <w:rFonts w:ascii="Times New Roman" w:hAnsi="Times New Roman"/>
          <w:sz w:val="24"/>
          <w:szCs w:val="24"/>
        </w:rPr>
        <w:t>б</w:t>
      </w:r>
      <w:r w:rsidRPr="001851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18513B">
        <w:rPr>
          <w:rFonts w:ascii="Times New Roman" w:hAnsi="Times New Roman"/>
          <w:sz w:val="24"/>
          <w:szCs w:val="24"/>
        </w:rPr>
        <w:t>блочное одноэтажное здание, канализации нет, вода привозная ,степень износа здания 20%. В ФАПе работает 1 фельшер,1 медсестра,1 санитарка.</w:t>
      </w:r>
    </w:p>
    <w:p w:rsidR="00A47330" w:rsidRPr="0018513B" w:rsidRDefault="00A47330" w:rsidP="007A7833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Недостаточное обеспеченность врачебными кадрами и низкая оснащенность фельдшерско-акушерского пункта оборудованием и лекарствами не позволяет оказывать населению качественную медицинскую помощь в полном рекомендуемом объеме. Результат этого – рост хронических заболеваний. Причина высокой заболеваемости населения кроется в т.ч. и в особенностях проживания на селе:</w:t>
      </w:r>
    </w:p>
    <w:p w:rsidR="00A47330" w:rsidRPr="0018513B" w:rsidRDefault="00A47330" w:rsidP="0069338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       низкий жизненный уровень,</w:t>
      </w:r>
    </w:p>
    <w:p w:rsidR="00A47330" w:rsidRPr="0018513B" w:rsidRDefault="00A47330" w:rsidP="0069338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       отсутствие средств на приобретение лекарств,</w:t>
      </w:r>
    </w:p>
    <w:p w:rsidR="00A47330" w:rsidRPr="0018513B" w:rsidRDefault="00A47330" w:rsidP="0069338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        низкая социальная культура,</w:t>
      </w:r>
    </w:p>
    <w:p w:rsidR="00A47330" w:rsidRPr="0018513B" w:rsidRDefault="00A47330" w:rsidP="0069338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        малая плотность населения,</w:t>
      </w:r>
    </w:p>
    <w:p w:rsidR="00A47330" w:rsidRPr="0018513B" w:rsidRDefault="00A47330" w:rsidP="0069338F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       высокая степень алкоголизации населения поселения.</w:t>
      </w:r>
    </w:p>
    <w:p w:rsidR="00A47330" w:rsidRPr="0018513B" w:rsidRDefault="00A47330" w:rsidP="007A78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47330" w:rsidRPr="0018513B" w:rsidRDefault="00A47330" w:rsidP="00A0507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Анализ смертности говорит о недостаточном качестве диспансеризации и проф</w:t>
      </w:r>
      <w:r>
        <w:rPr>
          <w:rFonts w:ascii="Times New Roman" w:hAnsi="Times New Roman"/>
          <w:sz w:val="24"/>
          <w:szCs w:val="24"/>
        </w:rPr>
        <w:t>и</w:t>
      </w:r>
      <w:r w:rsidRPr="0018513B">
        <w:rPr>
          <w:rFonts w:ascii="Times New Roman" w:hAnsi="Times New Roman"/>
          <w:sz w:val="24"/>
          <w:szCs w:val="24"/>
        </w:rPr>
        <w:t>лактической работы с населением из-за нехватки специалистов и высокой загруженности работников ФАПа. В настоящее время в ФАПе нет даже аптечного киоска, за лекарственными препаратами населению приходится ехать в г. Тулун. Здание мед</w:t>
      </w:r>
      <w:r>
        <w:rPr>
          <w:rFonts w:ascii="Times New Roman" w:hAnsi="Times New Roman"/>
          <w:sz w:val="24"/>
          <w:szCs w:val="24"/>
        </w:rPr>
        <w:t>и</w:t>
      </w:r>
      <w:r w:rsidRPr="0018513B">
        <w:rPr>
          <w:rFonts w:ascii="Times New Roman" w:hAnsi="Times New Roman"/>
          <w:sz w:val="24"/>
          <w:szCs w:val="24"/>
        </w:rPr>
        <w:t>цинского пункта требует капитального ремонта.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ab/>
      </w:r>
      <w:bookmarkStart w:id="6" w:name="_Toc132716910"/>
    </w:p>
    <w:p w:rsidR="00A47330" w:rsidRPr="0018513B" w:rsidRDefault="00A47330" w:rsidP="00AD1A3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AD1A3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2.9  Учреждения ,предприятия и организации связи, управления и финансирования.</w:t>
      </w:r>
    </w:p>
    <w:p w:rsidR="00A47330" w:rsidRPr="0018513B" w:rsidRDefault="00A47330" w:rsidP="00AD1A3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>Из учреждения предприятия и организаций связи на территории муниципального образования функционирует одно отделение почтовой связи - структурного подразделения ФГУП « Почта России «На территории Мугунского сельского поселения работает несколько операторов сотовой связи ( БВК. Мегафон)Сотовой связью пользуется все желающее населения. Качество связи хорошее.  Услугами  почтовой связи тоже может воспользоваться любой желающий .</w:t>
      </w:r>
    </w:p>
    <w:p w:rsidR="00A47330" w:rsidRPr="0018513B" w:rsidRDefault="00A47330" w:rsidP="00AD1A3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47330" w:rsidRPr="0018513B" w:rsidRDefault="00A47330" w:rsidP="00AD1A3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2.10</w:t>
      </w:r>
      <w:r w:rsidRPr="0018513B">
        <w:rPr>
          <w:rFonts w:ascii="Times New Roman" w:hAnsi="Times New Roman"/>
          <w:bCs/>
          <w:sz w:val="24"/>
          <w:szCs w:val="24"/>
        </w:rPr>
        <w:t>.</w:t>
      </w:r>
      <w:r w:rsidRPr="0018513B">
        <w:rPr>
          <w:rFonts w:ascii="Times New Roman" w:hAnsi="Times New Roman"/>
          <w:b/>
          <w:bCs/>
          <w:sz w:val="24"/>
          <w:szCs w:val="24"/>
        </w:rPr>
        <w:t>Административные учреждения ,предприятия торговли, общественного питания и бытового обслуживания .</w:t>
      </w:r>
    </w:p>
    <w:p w:rsidR="00A47330" w:rsidRPr="0018513B" w:rsidRDefault="00A47330" w:rsidP="00AD1A3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 xml:space="preserve">      Массовым из этих видов обслуживания является торговля ,общественное питание, бытовое и большая часть коммунального обслуживания .    Государственные нормативы для этих видов обслуживания не предусматриваются .Развитие данных отраслей происходит ,и будет происходить по принципу сбалансирования спроса и предложения . При этом спрос на те, или иные виды услуг будет завесить от уровня жизни населения .</w:t>
      </w:r>
    </w:p>
    <w:p w:rsidR="00A47330" w:rsidRPr="0018513B" w:rsidRDefault="00A47330" w:rsidP="00AD1A3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 xml:space="preserve">       Государственные и муниципальные власти должны в некоторых случаях не допускать развития монополизма и регулировать монопольные цены,  а так же создавать условия для развития услуг необходимых населению. </w:t>
      </w:r>
    </w:p>
    <w:p w:rsidR="00A47330" w:rsidRPr="0018513B" w:rsidRDefault="00A47330" w:rsidP="00AD1A3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8513B">
        <w:rPr>
          <w:rFonts w:ascii="Times New Roman" w:hAnsi="Times New Roman"/>
          <w:bCs/>
          <w:sz w:val="24"/>
          <w:szCs w:val="24"/>
        </w:rPr>
        <w:t xml:space="preserve">      Основные цели создания полноценной комплексной системы обслуживания Мугунского муниципального образования – повышение качества и улучшение условий жизни местного населения ,повышение инвестиционной привлекательности  поселения путём развития системы предоставления услуг и сервиса в нём.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bookmarkStart w:id="7" w:name="_Toc132716913"/>
      <w:bookmarkEnd w:id="6"/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 xml:space="preserve">2.11 </w:t>
      </w:r>
      <w:bookmarkEnd w:id="7"/>
      <w:r w:rsidRPr="0018513B">
        <w:rPr>
          <w:rFonts w:ascii="Times New Roman" w:hAnsi="Times New Roman"/>
          <w:b/>
          <w:bCs/>
          <w:sz w:val="24"/>
          <w:szCs w:val="24"/>
        </w:rPr>
        <w:t>Жилищный фонд</w:t>
      </w: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 xml:space="preserve">Данные </w:t>
      </w:r>
      <w:r w:rsidRPr="0018513B">
        <w:rPr>
          <w:rFonts w:ascii="Times New Roman" w:hAnsi="Times New Roman"/>
          <w:b/>
          <w:bCs/>
          <w:sz w:val="24"/>
          <w:szCs w:val="24"/>
        </w:rPr>
        <w:t>о</w:t>
      </w:r>
      <w:r w:rsidRPr="0018513B">
        <w:rPr>
          <w:rFonts w:ascii="Times New Roman" w:hAnsi="Times New Roman"/>
          <w:b/>
          <w:sz w:val="24"/>
          <w:szCs w:val="24"/>
        </w:rPr>
        <w:t xml:space="preserve"> существующем жилищном фонде </w:t>
      </w:r>
    </w:p>
    <w:p w:rsidR="00A47330" w:rsidRPr="0018513B" w:rsidRDefault="00A47330" w:rsidP="00C9381A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  ,создание предпосылок для эффективного развития жилищн</w:t>
      </w:r>
      <w:r>
        <w:rPr>
          <w:rFonts w:ascii="Times New Roman" w:hAnsi="Times New Roman"/>
          <w:sz w:val="24"/>
          <w:szCs w:val="24"/>
        </w:rPr>
        <w:t>о</w:t>
      </w:r>
      <w:r w:rsidRPr="0018513B">
        <w:rPr>
          <w:rFonts w:ascii="Times New Roman" w:hAnsi="Times New Roman"/>
          <w:sz w:val="24"/>
          <w:szCs w:val="24"/>
        </w:rPr>
        <w:t>го строительства с использованием собственных ресурсов- это приоритетные цели в жилищной сфере. Жилищный фонд Мугунского  муниципального образования составляет 30,54тыс. кВ. м, обеспеченность жильем23,1 кв. м общей площади на одного жителя, что выше ,чем в среднем по Иркутской области ( 19,9 кв.м/ чел).</w:t>
      </w:r>
    </w:p>
    <w:p w:rsidR="00A47330" w:rsidRPr="0018513B" w:rsidRDefault="00A47330" w:rsidP="00941A6A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Проблемы: </w:t>
      </w:r>
    </w:p>
    <w:p w:rsidR="00A47330" w:rsidRPr="0018513B" w:rsidRDefault="00A47330" w:rsidP="00206F8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обеспечение населения качественным жильем является одной из важнейших социальных задач, стоящих перед муни</w:t>
      </w:r>
      <w:r>
        <w:rPr>
          <w:rFonts w:ascii="Times New Roman" w:hAnsi="Times New Roman"/>
          <w:sz w:val="24"/>
          <w:szCs w:val="24"/>
        </w:rPr>
        <w:t>ци</w:t>
      </w:r>
      <w:r w:rsidRPr="0018513B">
        <w:rPr>
          <w:rFonts w:ascii="Times New Roman" w:hAnsi="Times New Roman"/>
          <w:sz w:val="24"/>
          <w:szCs w:val="24"/>
        </w:rPr>
        <w:t>палитетом. Капитальное исполнение, полное инженерное обеспечение создание предпосылок для эффективного развития жилищного строительства с использованием собственных ресурсов - это приоритетные цели в жилищной сфере.</w:t>
      </w:r>
    </w:p>
    <w:p w:rsidR="00A47330" w:rsidRPr="0018513B" w:rsidRDefault="00A47330" w:rsidP="00206F8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муниципальная жилищная политика—совокупность систематических решений и мероприятий, направленных на удовлетворение потребностей населения в жилье.</w:t>
      </w:r>
    </w:p>
    <w:p w:rsidR="00A47330" w:rsidRPr="0018513B" w:rsidRDefault="00A47330" w:rsidP="00721F5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721F5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5671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A47330" w:rsidRPr="0018513B" w:rsidRDefault="00A47330" w:rsidP="00247E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 01.01. 2016г.</w:t>
            </w:r>
          </w:p>
        </w:tc>
      </w:tr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A47330" w:rsidRPr="0018513B" w:rsidRDefault="00A47330" w:rsidP="00CA2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</w:tcPr>
          <w:p w:rsidR="00A47330" w:rsidRPr="0018513B" w:rsidRDefault="00A47330" w:rsidP="002020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A47330" w:rsidRPr="0018513B" w:rsidRDefault="00A47330" w:rsidP="002020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30,54 тыс. 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</w:tcPr>
          <w:p w:rsidR="00A47330" w:rsidRPr="0018513B" w:rsidRDefault="00A47330" w:rsidP="002020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0,06 тыс. 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47330" w:rsidRPr="0018513B" w:rsidTr="00CA254F">
        <w:trPr>
          <w:jc w:val="center"/>
        </w:trPr>
        <w:tc>
          <w:tcPr>
            <w:tcW w:w="573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A47330" w:rsidRPr="0018513B" w:rsidRDefault="00A47330" w:rsidP="00445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</w:tcPr>
          <w:p w:rsidR="00A47330" w:rsidRPr="0018513B" w:rsidRDefault="00A47330" w:rsidP="002020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30,47тыс. 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          .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132716915"/>
      <w:bookmarkEnd w:id="8"/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9"/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47330" w:rsidRPr="0018513B" w:rsidRDefault="00A47330" w:rsidP="00567102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</w:t>
      </w:r>
      <w:r w:rsidRPr="0018513B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8513B">
        <w:rPr>
          <w:rFonts w:ascii="Times New Roman" w:hAnsi="Times New Roman"/>
          <w:i/>
          <w:iCs/>
          <w:sz w:val="24"/>
          <w:szCs w:val="24"/>
        </w:rPr>
        <w:t>           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18513B">
        <w:rPr>
          <w:rFonts w:ascii="Times New Roman" w:hAnsi="Times New Roman"/>
          <w:i/>
          <w:iCs/>
          <w:sz w:val="24"/>
          <w:szCs w:val="24"/>
        </w:rPr>
        <w:t> 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18513B">
        <w:rPr>
          <w:rFonts w:ascii="Times New Roman" w:hAnsi="Times New Roman"/>
          <w:sz w:val="24"/>
          <w:szCs w:val="24"/>
        </w:rPr>
        <w:t>: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-привлечение средств из районного бюджета  на восстановление пастбищ;.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</w:t>
      </w:r>
      <w:r w:rsidRPr="0018513B"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 санаторно - курортное лечение);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  <w:r w:rsidRPr="0018513B">
        <w:rPr>
          <w:rFonts w:ascii="Times New Roman" w:hAnsi="Times New Roman"/>
          <w:iCs/>
          <w:sz w:val="24"/>
          <w:szCs w:val="24"/>
        </w:rPr>
        <w:t xml:space="preserve"> 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 по ремонту и строительству жилья;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6.   Освещение поселения.</w:t>
      </w:r>
    </w:p>
    <w:p w:rsidR="00A47330" w:rsidRPr="0018513B" w:rsidRDefault="00A47330" w:rsidP="00CA25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7.   Привлечение средств  из областного и федерального бюджетов на строительство и ремонт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3B">
        <w:rPr>
          <w:rFonts w:ascii="Times New Roman" w:hAnsi="Times New Roman"/>
          <w:sz w:val="24"/>
          <w:szCs w:val="24"/>
        </w:rPr>
        <w:t>поселковых дорог.</w:t>
      </w:r>
    </w:p>
    <w:p w:rsidR="00A47330" w:rsidRPr="0018513B" w:rsidRDefault="00A47330" w:rsidP="00445EAD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0" w:name="_Toc132715995"/>
    </w:p>
    <w:p w:rsidR="00A47330" w:rsidRPr="0018513B" w:rsidRDefault="00A47330" w:rsidP="00EE2656">
      <w:pPr>
        <w:pStyle w:val="NoSpacing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/>
          <w:bCs/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  <w:bookmarkEnd w:id="10"/>
    </w:p>
    <w:p w:rsidR="00A47330" w:rsidRPr="0018513B" w:rsidRDefault="00A47330" w:rsidP="00DA18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47330" w:rsidRPr="0018513B" w:rsidRDefault="00A47330" w:rsidP="00DA18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47330" w:rsidRPr="0018513B" w:rsidRDefault="00A47330" w:rsidP="00DA18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2017-2032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A47330" w:rsidRPr="0018513B" w:rsidRDefault="00A47330" w:rsidP="0016522C">
      <w:pPr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47330" w:rsidRPr="0018513B" w:rsidRDefault="00A47330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Задачи Программы: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 игровых площадок;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 развитие социальной инфраструктуры Мугунского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Программа реализуется в период 2017-2032 годы </w:t>
      </w:r>
    </w:p>
    <w:p w:rsidR="00A47330" w:rsidRPr="0018513B" w:rsidRDefault="00A47330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18513B">
        <w:rPr>
          <w:rFonts w:ascii="Times New Roman" w:hAnsi="Times New Roman"/>
          <w:bCs/>
          <w:sz w:val="24"/>
          <w:szCs w:val="24"/>
        </w:rPr>
        <w:t xml:space="preserve">Мугунского </w:t>
      </w:r>
      <w:r w:rsidRPr="0018513B">
        <w:rPr>
          <w:rFonts w:ascii="Times New Roman" w:hAnsi="Times New Roman"/>
          <w:sz w:val="24"/>
          <w:szCs w:val="24"/>
        </w:rPr>
        <w:t>сельского поселения:</w:t>
      </w:r>
    </w:p>
    <w:p w:rsidR="00A47330" w:rsidRPr="0018513B" w:rsidRDefault="00A47330" w:rsidP="00165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1.Капитальный ремон</w:t>
      </w:r>
      <w:r>
        <w:rPr>
          <w:rFonts w:ascii="Times New Roman" w:hAnsi="Times New Roman"/>
          <w:sz w:val="24"/>
          <w:szCs w:val="24"/>
        </w:rPr>
        <w:t>т</w:t>
      </w:r>
      <w:r w:rsidRPr="0018513B">
        <w:rPr>
          <w:rFonts w:ascii="Times New Roman" w:hAnsi="Times New Roman"/>
          <w:sz w:val="24"/>
          <w:szCs w:val="24"/>
        </w:rPr>
        <w:t xml:space="preserve"> «Мугунская СОШ» 2017-2018 г.</w:t>
      </w:r>
    </w:p>
    <w:p w:rsidR="00A47330" w:rsidRPr="0018513B" w:rsidRDefault="00A47330" w:rsidP="00165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.</w:t>
      </w:r>
    </w:p>
    <w:p w:rsidR="00A47330" w:rsidRPr="0018513B" w:rsidRDefault="00A47330" w:rsidP="00A42767">
      <w:pPr>
        <w:tabs>
          <w:tab w:val="left" w:pos="1429"/>
        </w:tabs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A47330" w:rsidRPr="0018513B" w:rsidRDefault="00A47330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424"/>
        <w:gridCol w:w="2195"/>
        <w:gridCol w:w="2064"/>
      </w:tblGrid>
      <w:tr w:rsidR="00A47330" w:rsidRPr="0018513B" w:rsidTr="00ED29E7">
        <w:trPr>
          <w:trHeight w:val="887"/>
        </w:trPr>
        <w:tc>
          <w:tcPr>
            <w:tcW w:w="550" w:type="dxa"/>
          </w:tcPr>
          <w:p w:rsidR="00A47330" w:rsidRPr="0018513B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24" w:type="dxa"/>
          </w:tcPr>
          <w:p w:rsidR="00A47330" w:rsidRPr="0018513B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</w:tcPr>
          <w:p w:rsidR="00A47330" w:rsidRPr="0018513B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2064" w:type="dxa"/>
          </w:tcPr>
          <w:p w:rsidR="00A47330" w:rsidRPr="0018513B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Финансовые затраты тыс. руб</w:t>
            </w:r>
          </w:p>
        </w:tc>
      </w:tr>
      <w:tr w:rsidR="00A47330" w:rsidRPr="0018513B" w:rsidTr="00ED29E7">
        <w:trPr>
          <w:trHeight w:val="263"/>
        </w:trPr>
        <w:tc>
          <w:tcPr>
            <w:tcW w:w="550" w:type="dxa"/>
          </w:tcPr>
          <w:p w:rsidR="00A47330" w:rsidRPr="0018513B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A47330" w:rsidRPr="001C27D9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7D9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Мугунская СОШ</w:t>
            </w:r>
          </w:p>
        </w:tc>
        <w:tc>
          <w:tcPr>
            <w:tcW w:w="2195" w:type="dxa"/>
          </w:tcPr>
          <w:p w:rsidR="00A47330" w:rsidRPr="001C27D9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7D9">
              <w:rPr>
                <w:rFonts w:ascii="Times New Roman" w:hAnsi="Times New Roman"/>
                <w:bCs/>
                <w:sz w:val="24"/>
                <w:szCs w:val="24"/>
              </w:rPr>
              <w:t>Федеральный Областной бюджет</w:t>
            </w:r>
          </w:p>
        </w:tc>
        <w:tc>
          <w:tcPr>
            <w:tcW w:w="2064" w:type="dxa"/>
          </w:tcPr>
          <w:p w:rsidR="00A47330" w:rsidRPr="001C27D9" w:rsidRDefault="00A47330" w:rsidP="00ED29E7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7D9">
              <w:rPr>
                <w:rFonts w:ascii="Times New Roman" w:hAnsi="Times New Roman"/>
                <w:bCs/>
                <w:sz w:val="24"/>
                <w:szCs w:val="24"/>
              </w:rPr>
              <w:t>2,5 мил.руб</w:t>
            </w:r>
          </w:p>
        </w:tc>
      </w:tr>
    </w:tbl>
    <w:p w:rsidR="00A47330" w:rsidRPr="0018513B" w:rsidRDefault="00A47330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330" w:rsidRPr="0018513B" w:rsidRDefault="00A47330" w:rsidP="00285C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 xml:space="preserve">Раздел 7.  </w:t>
      </w:r>
      <w:r w:rsidRPr="0018513B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47330" w:rsidRPr="0018513B" w:rsidRDefault="00A47330" w:rsidP="00285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 </w:t>
      </w:r>
    </w:p>
    <w:p w:rsidR="00A47330" w:rsidRPr="0018513B" w:rsidRDefault="00A47330" w:rsidP="00285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"/>
        <w:gridCol w:w="3632"/>
        <w:gridCol w:w="308"/>
        <w:gridCol w:w="5965"/>
      </w:tblGrid>
      <w:tr w:rsidR="00A47330" w:rsidRPr="0018513B" w:rsidTr="003D0F3F">
        <w:trPr>
          <w:trHeight w:val="813"/>
        </w:trPr>
        <w:tc>
          <w:tcPr>
            <w:tcW w:w="264" w:type="dxa"/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04" w:type="dxa"/>
            <w:gridSpan w:val="3"/>
          </w:tcPr>
          <w:p w:rsidR="00A47330" w:rsidRPr="0018513B" w:rsidRDefault="00A47330" w:rsidP="0018513B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965" w:type="dxa"/>
            <w:tcBorders>
              <w:right w:val="nil"/>
            </w:tcBorders>
          </w:tcPr>
          <w:p w:rsidR="00A47330" w:rsidRPr="0018513B" w:rsidRDefault="00A47330" w:rsidP="0018513B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мероприятия по проектированию, строительству, реконструкции объектов социальной сферы</w:t>
            </w:r>
          </w:p>
        </w:tc>
      </w:tr>
      <w:tr w:rsidR="00A47330" w:rsidRPr="0018513B" w:rsidTr="003D0F3F">
        <w:trPr>
          <w:trHeight w:val="352"/>
        </w:trPr>
        <w:tc>
          <w:tcPr>
            <w:tcW w:w="10233" w:type="dxa"/>
            <w:gridSpan w:val="5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Сфера образования </w:t>
            </w:r>
          </w:p>
        </w:tc>
      </w:tr>
      <w:tr w:rsidR="00A47330" w:rsidRPr="0018513B" w:rsidTr="003D0F3F">
        <w:trPr>
          <w:trHeight w:val="639"/>
        </w:trPr>
        <w:tc>
          <w:tcPr>
            <w:tcW w:w="328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851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Текущий ремонт «МДОУ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/с «Ромашка» </w:t>
            </w:r>
          </w:p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Оформление экологической зоны и строительство играв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площадки .</w:t>
            </w:r>
          </w:p>
        </w:tc>
        <w:tc>
          <w:tcPr>
            <w:tcW w:w="6273" w:type="dxa"/>
            <w:gridSpan w:val="2"/>
            <w:vMerge w:val="restart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7330" w:rsidRPr="0018513B" w:rsidRDefault="00A47330" w:rsidP="00384AA9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Позволит обеспечить 100% населения потребностями в дошкольных учреждениях. Создаст условия для развития дополнительного образования и досуга для детей и их родителей. обновит материально-техническую базу школы</w:t>
            </w:r>
          </w:p>
        </w:tc>
      </w:tr>
      <w:tr w:rsidR="00A47330" w:rsidRPr="0018513B" w:rsidTr="003D0F3F">
        <w:trPr>
          <w:trHeight w:val="639"/>
        </w:trPr>
        <w:tc>
          <w:tcPr>
            <w:tcW w:w="328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Мугунская СОШ</w:t>
            </w:r>
          </w:p>
        </w:tc>
        <w:tc>
          <w:tcPr>
            <w:tcW w:w="6273" w:type="dxa"/>
            <w:gridSpan w:val="2"/>
            <w:vMerge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330" w:rsidRPr="0018513B" w:rsidTr="003D0F3F">
        <w:trPr>
          <w:trHeight w:val="639"/>
        </w:trPr>
        <w:tc>
          <w:tcPr>
            <w:tcW w:w="328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2" w:type="dxa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и количества предоставляемых медицинских услуг, повышение технической оснащенности в объектах, соответствующих действующим нормативам</w:t>
            </w:r>
          </w:p>
        </w:tc>
      </w:tr>
      <w:tr w:rsidR="00A47330" w:rsidRPr="0018513B" w:rsidTr="003D0F3F">
        <w:trPr>
          <w:trHeight w:val="639"/>
        </w:trPr>
        <w:tc>
          <w:tcPr>
            <w:tcW w:w="328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32" w:type="dxa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Открытая спортивная площадка и плоскос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ное спортивное сооружение 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Позволит увеличит долю населения, систематически занимающегося физической культурой и спортом, в общем количестве населения </w:t>
            </w:r>
          </w:p>
        </w:tc>
      </w:tr>
      <w:tr w:rsidR="00A47330" w:rsidRPr="0018513B" w:rsidTr="003D0F3F">
        <w:trPr>
          <w:trHeight w:val="639"/>
        </w:trPr>
        <w:tc>
          <w:tcPr>
            <w:tcW w:w="328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32" w:type="dxa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>Реконструкция  Дома  культуры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A47330" w:rsidRPr="0018513B" w:rsidRDefault="00A47330" w:rsidP="00384AA9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B">
              <w:rPr>
                <w:rFonts w:ascii="Times New Roman" w:hAnsi="Times New Roman"/>
                <w:bCs/>
                <w:sz w:val="24"/>
                <w:szCs w:val="24"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самодеятельное любительское творчество, оказать поддержку талантливым детям и молодежи, достичь установленных показателей основной деятельности. </w:t>
            </w:r>
          </w:p>
        </w:tc>
      </w:tr>
    </w:tbl>
    <w:p w:rsidR="00A47330" w:rsidRPr="0018513B" w:rsidRDefault="00A47330" w:rsidP="00285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ED29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</w:t>
      </w:r>
    </w:p>
    <w:p w:rsidR="00A47330" w:rsidRPr="0018513B" w:rsidRDefault="00A47330" w:rsidP="00ED29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060EF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060EF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 w:rsidRPr="0018513B">
        <w:rPr>
          <w:rFonts w:ascii="Times New Roman" w:hAnsi="Times New Roman"/>
          <w:b/>
          <w:sz w:val="24"/>
          <w:szCs w:val="24"/>
        </w:rPr>
        <w:t>Таблица 9. Расчет учреждений культурно-бытового обслуживания населения Мугунского  сельского поселения на расчетный срок</w:t>
      </w:r>
    </w:p>
    <w:tbl>
      <w:tblPr>
        <w:tblW w:w="7425" w:type="dxa"/>
        <w:jc w:val="center"/>
        <w:tblInd w:w="93" w:type="dxa"/>
        <w:tblLayout w:type="fixed"/>
        <w:tblLook w:val="00A0"/>
      </w:tblPr>
      <w:tblGrid>
        <w:gridCol w:w="560"/>
        <w:gridCol w:w="2574"/>
        <w:gridCol w:w="1134"/>
        <w:gridCol w:w="2146"/>
        <w:gridCol w:w="1011"/>
      </w:tblGrid>
      <w:tr w:rsidR="00A47330" w:rsidRPr="0018513B" w:rsidTr="00B42576">
        <w:trPr>
          <w:trHeight w:val="276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7330" w:rsidRPr="0018513B" w:rsidRDefault="00A47330" w:rsidP="00B425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18513B">
              <w:rPr>
                <w:rFonts w:ascii="Times New Roman" w:hAnsi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 Норма-тивная потреб-ность</w:t>
            </w:r>
          </w:p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На 1000 жителей</w:t>
            </w:r>
          </w:p>
        </w:tc>
      </w:tr>
      <w:tr w:rsidR="00A47330" w:rsidRPr="0018513B" w:rsidTr="00B4257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Спортивные сооружения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0,7 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 xml:space="preserve">ади пола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м</w:t>
            </w:r>
            <w:r w:rsidRPr="00185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513B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A47330" w:rsidRPr="0018513B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0,35</w:t>
            </w:r>
          </w:p>
        </w:tc>
      </w:tr>
      <w:tr w:rsidR="00A47330" w:rsidRPr="0018513B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 xml:space="preserve">1 на 2-6 </w:t>
            </w:r>
          </w:p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3B">
              <w:rPr>
                <w:rFonts w:ascii="Times New Roman" w:hAnsi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13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7330" w:rsidRPr="0018513B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30" w:rsidRPr="0018513B" w:rsidRDefault="00A47330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18513B" w:rsidRDefault="00A47330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Раздел 8.   </w:t>
      </w:r>
      <w:r w:rsidRPr="0018513B">
        <w:rPr>
          <w:rFonts w:ascii="Times New Roman" w:hAnsi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2017 году по отношению к 2032 году.</w:t>
      </w:r>
    </w:p>
    <w:p w:rsidR="00A47330" w:rsidRPr="00567102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</w:t>
      </w:r>
      <w:r>
        <w:rPr>
          <w:rFonts w:ascii="Times New Roman" w:hAnsi="Times New Roman"/>
          <w:sz w:val="24"/>
          <w:szCs w:val="24"/>
        </w:rPr>
        <w:t>номического развития территории.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Раздел 9.    Организация  контроля  за реализацией Программы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Мугунского  сельского поселения.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-осуществляет руководство по: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A47330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            </w:t>
      </w:r>
    </w:p>
    <w:p w:rsidR="00A47330" w:rsidRDefault="00A47330" w:rsidP="00567102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7330" w:rsidRDefault="00A47330" w:rsidP="00567102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b/>
          <w:bCs/>
          <w:sz w:val="24"/>
          <w:szCs w:val="24"/>
        </w:rPr>
        <w:t>Раздел 10</w:t>
      </w:r>
      <w:r w:rsidRPr="0018513B">
        <w:rPr>
          <w:rFonts w:ascii="Times New Roman" w:hAnsi="Times New Roman"/>
          <w:b/>
          <w:sz w:val="24"/>
          <w:szCs w:val="24"/>
        </w:rPr>
        <w:t>.   Механизм обновления Программы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8513B">
        <w:rPr>
          <w:rFonts w:ascii="Times New Roman" w:hAnsi="Times New Roman"/>
          <w:b/>
          <w:bCs/>
          <w:kern w:val="36"/>
          <w:sz w:val="24"/>
          <w:szCs w:val="24"/>
        </w:rPr>
        <w:t>Раздел 11. Заключение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47330" w:rsidRPr="0018513B" w:rsidRDefault="00A47330" w:rsidP="005671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513B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A47330" w:rsidRPr="0018513B" w:rsidRDefault="00A47330" w:rsidP="00060E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513B"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47330" w:rsidRPr="0016522C" w:rsidRDefault="00A47330" w:rsidP="00060EF5">
      <w:pPr>
        <w:sectPr w:rsidR="00A47330" w:rsidRPr="0016522C">
          <w:footerReference w:type="even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A47330" w:rsidRPr="00844AB5" w:rsidRDefault="00A47330" w:rsidP="00445EAD">
      <w:pPr>
        <w:pStyle w:val="NoSpacing"/>
        <w:rPr>
          <w:rFonts w:ascii="Arial" w:hAnsi="Arial" w:cs="Arial"/>
          <w:sz w:val="24"/>
          <w:szCs w:val="24"/>
        </w:rPr>
        <w:sectPr w:rsidR="00A47330" w:rsidRPr="00844AB5" w:rsidSect="00247EFA">
          <w:footerReference w:type="default" r:id="rId9"/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47330" w:rsidRPr="00445EAD" w:rsidRDefault="00A47330" w:rsidP="00EE265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47330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30" w:rsidRDefault="00A47330" w:rsidP="00721F5F">
      <w:pPr>
        <w:spacing w:after="0" w:line="240" w:lineRule="auto"/>
      </w:pPr>
      <w:r>
        <w:separator/>
      </w:r>
    </w:p>
  </w:endnote>
  <w:endnote w:type="continuationSeparator" w:id="0">
    <w:p w:rsidR="00A47330" w:rsidRDefault="00A47330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30" w:rsidRDefault="00A47330" w:rsidP="00934C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330" w:rsidRDefault="00A47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30" w:rsidRDefault="00A47330" w:rsidP="00934C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A47330" w:rsidRDefault="00A47330" w:rsidP="006F7EB1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</w:p>
  <w:p w:rsidR="00A47330" w:rsidRDefault="00A473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30" w:rsidRDefault="00A47330">
    <w:pPr>
      <w:pStyle w:val="Footer"/>
      <w:jc w:val="right"/>
    </w:pPr>
    <w:fldSimple w:instr=" PAGE   \* MERGEFORMAT ">
      <w:r>
        <w:rPr>
          <w:noProof/>
        </w:rPr>
        <w:t>20</w:t>
      </w:r>
    </w:fldSimple>
  </w:p>
  <w:p w:rsidR="00A47330" w:rsidRDefault="00A47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30" w:rsidRDefault="00A47330" w:rsidP="00721F5F">
      <w:pPr>
        <w:spacing w:after="0" w:line="240" w:lineRule="auto"/>
      </w:pPr>
      <w:r>
        <w:separator/>
      </w:r>
    </w:p>
  </w:footnote>
  <w:footnote w:type="continuationSeparator" w:id="0">
    <w:p w:rsidR="00A47330" w:rsidRDefault="00A47330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56792"/>
    <w:multiLevelType w:val="multilevel"/>
    <w:tmpl w:val="58485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A463A8"/>
    <w:multiLevelType w:val="multilevel"/>
    <w:tmpl w:val="5884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0C10F4D"/>
    <w:multiLevelType w:val="multilevel"/>
    <w:tmpl w:val="54720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D3"/>
    <w:rsid w:val="00000925"/>
    <w:rsid w:val="00007D77"/>
    <w:rsid w:val="000160CA"/>
    <w:rsid w:val="00017078"/>
    <w:rsid w:val="00025957"/>
    <w:rsid w:val="00025DDF"/>
    <w:rsid w:val="00027906"/>
    <w:rsid w:val="000376A0"/>
    <w:rsid w:val="00056F1F"/>
    <w:rsid w:val="00060EF5"/>
    <w:rsid w:val="00075A43"/>
    <w:rsid w:val="00075F74"/>
    <w:rsid w:val="00081F66"/>
    <w:rsid w:val="00082912"/>
    <w:rsid w:val="000908B5"/>
    <w:rsid w:val="000A4697"/>
    <w:rsid w:val="000A46B4"/>
    <w:rsid w:val="000A7A5B"/>
    <w:rsid w:val="000C3A70"/>
    <w:rsid w:val="000D6ECE"/>
    <w:rsid w:val="000E0491"/>
    <w:rsid w:val="000E11D2"/>
    <w:rsid w:val="000E1BEF"/>
    <w:rsid w:val="000E269A"/>
    <w:rsid w:val="000E3577"/>
    <w:rsid w:val="000F075F"/>
    <w:rsid w:val="0011000B"/>
    <w:rsid w:val="001327FD"/>
    <w:rsid w:val="0013409C"/>
    <w:rsid w:val="001371A4"/>
    <w:rsid w:val="00143E98"/>
    <w:rsid w:val="001451A3"/>
    <w:rsid w:val="00146CEF"/>
    <w:rsid w:val="0015390D"/>
    <w:rsid w:val="00160DE8"/>
    <w:rsid w:val="0016522C"/>
    <w:rsid w:val="00171DCE"/>
    <w:rsid w:val="00176595"/>
    <w:rsid w:val="00182C50"/>
    <w:rsid w:val="0018513B"/>
    <w:rsid w:val="00191076"/>
    <w:rsid w:val="001919C0"/>
    <w:rsid w:val="001A5889"/>
    <w:rsid w:val="001B023B"/>
    <w:rsid w:val="001B6BEC"/>
    <w:rsid w:val="001C2522"/>
    <w:rsid w:val="001C27D9"/>
    <w:rsid w:val="001C46D0"/>
    <w:rsid w:val="002020F0"/>
    <w:rsid w:val="00206F8D"/>
    <w:rsid w:val="00216EF4"/>
    <w:rsid w:val="002319B2"/>
    <w:rsid w:val="00235BA0"/>
    <w:rsid w:val="002450DC"/>
    <w:rsid w:val="00247EFA"/>
    <w:rsid w:val="00282427"/>
    <w:rsid w:val="00285CD9"/>
    <w:rsid w:val="00286C91"/>
    <w:rsid w:val="002A1B22"/>
    <w:rsid w:val="002A536E"/>
    <w:rsid w:val="002A72BD"/>
    <w:rsid w:val="002C0AD9"/>
    <w:rsid w:val="002C3613"/>
    <w:rsid w:val="002D0CA1"/>
    <w:rsid w:val="002D0F68"/>
    <w:rsid w:val="002D119E"/>
    <w:rsid w:val="002F6D9B"/>
    <w:rsid w:val="00307DFC"/>
    <w:rsid w:val="00310AAB"/>
    <w:rsid w:val="00330A75"/>
    <w:rsid w:val="003352B2"/>
    <w:rsid w:val="00336E5F"/>
    <w:rsid w:val="003373CF"/>
    <w:rsid w:val="00340375"/>
    <w:rsid w:val="00352EDD"/>
    <w:rsid w:val="0036502F"/>
    <w:rsid w:val="003668F2"/>
    <w:rsid w:val="003723E1"/>
    <w:rsid w:val="003742DC"/>
    <w:rsid w:val="003748DD"/>
    <w:rsid w:val="00374FA1"/>
    <w:rsid w:val="00374FBB"/>
    <w:rsid w:val="00384AA9"/>
    <w:rsid w:val="00385212"/>
    <w:rsid w:val="003A26AF"/>
    <w:rsid w:val="003A5A7E"/>
    <w:rsid w:val="003A6454"/>
    <w:rsid w:val="003B10DD"/>
    <w:rsid w:val="003B1D27"/>
    <w:rsid w:val="003C1A3C"/>
    <w:rsid w:val="003C248E"/>
    <w:rsid w:val="003C7888"/>
    <w:rsid w:val="003D0F3F"/>
    <w:rsid w:val="003D682D"/>
    <w:rsid w:val="003D6A42"/>
    <w:rsid w:val="003D756A"/>
    <w:rsid w:val="003E35FF"/>
    <w:rsid w:val="003E4064"/>
    <w:rsid w:val="00437E7B"/>
    <w:rsid w:val="00443FCB"/>
    <w:rsid w:val="00445EAD"/>
    <w:rsid w:val="00454A53"/>
    <w:rsid w:val="004567B7"/>
    <w:rsid w:val="00467A9B"/>
    <w:rsid w:val="004765E5"/>
    <w:rsid w:val="00487C80"/>
    <w:rsid w:val="004A540D"/>
    <w:rsid w:val="004A5936"/>
    <w:rsid w:val="004A6541"/>
    <w:rsid w:val="004B053C"/>
    <w:rsid w:val="004B2919"/>
    <w:rsid w:val="004B7BAA"/>
    <w:rsid w:val="004C619E"/>
    <w:rsid w:val="004D368A"/>
    <w:rsid w:val="004D3E91"/>
    <w:rsid w:val="004D5753"/>
    <w:rsid w:val="004E4265"/>
    <w:rsid w:val="004E7402"/>
    <w:rsid w:val="004F5E9B"/>
    <w:rsid w:val="00505188"/>
    <w:rsid w:val="005160AA"/>
    <w:rsid w:val="00520782"/>
    <w:rsid w:val="005213A4"/>
    <w:rsid w:val="00560F77"/>
    <w:rsid w:val="005619C2"/>
    <w:rsid w:val="0056471F"/>
    <w:rsid w:val="00567102"/>
    <w:rsid w:val="005970F3"/>
    <w:rsid w:val="005F12E5"/>
    <w:rsid w:val="005F5D8C"/>
    <w:rsid w:val="00605730"/>
    <w:rsid w:val="00611380"/>
    <w:rsid w:val="00621D31"/>
    <w:rsid w:val="00627008"/>
    <w:rsid w:val="00655676"/>
    <w:rsid w:val="006632FD"/>
    <w:rsid w:val="006639D1"/>
    <w:rsid w:val="00665A36"/>
    <w:rsid w:val="006873F7"/>
    <w:rsid w:val="0069338F"/>
    <w:rsid w:val="00695C44"/>
    <w:rsid w:val="006A06E9"/>
    <w:rsid w:val="006A3B70"/>
    <w:rsid w:val="006A6B8E"/>
    <w:rsid w:val="006B1986"/>
    <w:rsid w:val="006B720F"/>
    <w:rsid w:val="006B76CF"/>
    <w:rsid w:val="006C3F27"/>
    <w:rsid w:val="006C6151"/>
    <w:rsid w:val="006D4517"/>
    <w:rsid w:val="006D45E8"/>
    <w:rsid w:val="006D4853"/>
    <w:rsid w:val="006E77D3"/>
    <w:rsid w:val="006F0C2B"/>
    <w:rsid w:val="006F53E4"/>
    <w:rsid w:val="006F77A6"/>
    <w:rsid w:val="006F7EB1"/>
    <w:rsid w:val="007017A4"/>
    <w:rsid w:val="00706BB7"/>
    <w:rsid w:val="007074D2"/>
    <w:rsid w:val="00721F5F"/>
    <w:rsid w:val="00722FFF"/>
    <w:rsid w:val="00723CCD"/>
    <w:rsid w:val="00736846"/>
    <w:rsid w:val="007405D7"/>
    <w:rsid w:val="007568E2"/>
    <w:rsid w:val="00756AA0"/>
    <w:rsid w:val="007700F2"/>
    <w:rsid w:val="00770812"/>
    <w:rsid w:val="00771414"/>
    <w:rsid w:val="00772BB8"/>
    <w:rsid w:val="00787C76"/>
    <w:rsid w:val="007911F5"/>
    <w:rsid w:val="007A3EB9"/>
    <w:rsid w:val="007A64D3"/>
    <w:rsid w:val="007A7833"/>
    <w:rsid w:val="007C2C3D"/>
    <w:rsid w:val="007C623F"/>
    <w:rsid w:val="007C6755"/>
    <w:rsid w:val="007D59D4"/>
    <w:rsid w:val="007E0287"/>
    <w:rsid w:val="007E6DAE"/>
    <w:rsid w:val="007F42C2"/>
    <w:rsid w:val="00803CB1"/>
    <w:rsid w:val="00807F8A"/>
    <w:rsid w:val="00844AB5"/>
    <w:rsid w:val="00851919"/>
    <w:rsid w:val="00852162"/>
    <w:rsid w:val="00852DEF"/>
    <w:rsid w:val="00853AF8"/>
    <w:rsid w:val="00865262"/>
    <w:rsid w:val="00867EBE"/>
    <w:rsid w:val="00873580"/>
    <w:rsid w:val="00875227"/>
    <w:rsid w:val="00880C73"/>
    <w:rsid w:val="00882D6D"/>
    <w:rsid w:val="008C2905"/>
    <w:rsid w:val="008C7FEC"/>
    <w:rsid w:val="008E44D8"/>
    <w:rsid w:val="008E5549"/>
    <w:rsid w:val="00903085"/>
    <w:rsid w:val="0091002A"/>
    <w:rsid w:val="00913A54"/>
    <w:rsid w:val="009166EE"/>
    <w:rsid w:val="00926AA3"/>
    <w:rsid w:val="009332F7"/>
    <w:rsid w:val="00934CBF"/>
    <w:rsid w:val="009372FF"/>
    <w:rsid w:val="00941A6A"/>
    <w:rsid w:val="009556DE"/>
    <w:rsid w:val="009763A6"/>
    <w:rsid w:val="00977C15"/>
    <w:rsid w:val="00987942"/>
    <w:rsid w:val="00990D36"/>
    <w:rsid w:val="009926B3"/>
    <w:rsid w:val="009A63C7"/>
    <w:rsid w:val="009B0228"/>
    <w:rsid w:val="009B2A98"/>
    <w:rsid w:val="009B3457"/>
    <w:rsid w:val="009C2A8B"/>
    <w:rsid w:val="009D420B"/>
    <w:rsid w:val="009D6FC3"/>
    <w:rsid w:val="009E4956"/>
    <w:rsid w:val="009F0D1F"/>
    <w:rsid w:val="00A02322"/>
    <w:rsid w:val="00A03E53"/>
    <w:rsid w:val="00A0507D"/>
    <w:rsid w:val="00A104FB"/>
    <w:rsid w:val="00A122DB"/>
    <w:rsid w:val="00A16830"/>
    <w:rsid w:val="00A269A6"/>
    <w:rsid w:val="00A4263B"/>
    <w:rsid w:val="00A42767"/>
    <w:rsid w:val="00A42AEE"/>
    <w:rsid w:val="00A47330"/>
    <w:rsid w:val="00A51709"/>
    <w:rsid w:val="00A523C4"/>
    <w:rsid w:val="00A90231"/>
    <w:rsid w:val="00A920D4"/>
    <w:rsid w:val="00A9213C"/>
    <w:rsid w:val="00AA3CD7"/>
    <w:rsid w:val="00AB5028"/>
    <w:rsid w:val="00AC3AF9"/>
    <w:rsid w:val="00AD1A3E"/>
    <w:rsid w:val="00AD2651"/>
    <w:rsid w:val="00AE1981"/>
    <w:rsid w:val="00AE7934"/>
    <w:rsid w:val="00AE7FEB"/>
    <w:rsid w:val="00AF6555"/>
    <w:rsid w:val="00B03F99"/>
    <w:rsid w:val="00B06F5C"/>
    <w:rsid w:val="00B1143E"/>
    <w:rsid w:val="00B14A13"/>
    <w:rsid w:val="00B40C7D"/>
    <w:rsid w:val="00B42576"/>
    <w:rsid w:val="00B4758E"/>
    <w:rsid w:val="00B52594"/>
    <w:rsid w:val="00B61D99"/>
    <w:rsid w:val="00B653B2"/>
    <w:rsid w:val="00B75F1D"/>
    <w:rsid w:val="00B76382"/>
    <w:rsid w:val="00B926D7"/>
    <w:rsid w:val="00BA13CC"/>
    <w:rsid w:val="00BB16DA"/>
    <w:rsid w:val="00BB5F0F"/>
    <w:rsid w:val="00BC0598"/>
    <w:rsid w:val="00BC44FF"/>
    <w:rsid w:val="00BC51EC"/>
    <w:rsid w:val="00BD1840"/>
    <w:rsid w:val="00BF050A"/>
    <w:rsid w:val="00BF1291"/>
    <w:rsid w:val="00BF73D7"/>
    <w:rsid w:val="00C16378"/>
    <w:rsid w:val="00C351B7"/>
    <w:rsid w:val="00C423D1"/>
    <w:rsid w:val="00C507AC"/>
    <w:rsid w:val="00C50A06"/>
    <w:rsid w:val="00C51380"/>
    <w:rsid w:val="00C605CB"/>
    <w:rsid w:val="00C63F9A"/>
    <w:rsid w:val="00C7065E"/>
    <w:rsid w:val="00C71F98"/>
    <w:rsid w:val="00C73505"/>
    <w:rsid w:val="00C9381A"/>
    <w:rsid w:val="00C9401C"/>
    <w:rsid w:val="00CA254F"/>
    <w:rsid w:val="00CB5E5A"/>
    <w:rsid w:val="00CC0152"/>
    <w:rsid w:val="00CC2630"/>
    <w:rsid w:val="00CF43A3"/>
    <w:rsid w:val="00D4102F"/>
    <w:rsid w:val="00D447D6"/>
    <w:rsid w:val="00D51063"/>
    <w:rsid w:val="00D61075"/>
    <w:rsid w:val="00D65939"/>
    <w:rsid w:val="00D7065B"/>
    <w:rsid w:val="00D8160D"/>
    <w:rsid w:val="00D81A93"/>
    <w:rsid w:val="00D81B32"/>
    <w:rsid w:val="00D90F65"/>
    <w:rsid w:val="00DA1832"/>
    <w:rsid w:val="00DA7A5A"/>
    <w:rsid w:val="00DC2ADF"/>
    <w:rsid w:val="00DC46CA"/>
    <w:rsid w:val="00DD03DE"/>
    <w:rsid w:val="00DD4F32"/>
    <w:rsid w:val="00DD60D3"/>
    <w:rsid w:val="00DF0DBC"/>
    <w:rsid w:val="00E03831"/>
    <w:rsid w:val="00E055FC"/>
    <w:rsid w:val="00E24D4B"/>
    <w:rsid w:val="00E27258"/>
    <w:rsid w:val="00E276CA"/>
    <w:rsid w:val="00E34DA7"/>
    <w:rsid w:val="00E3612D"/>
    <w:rsid w:val="00E374D4"/>
    <w:rsid w:val="00E42D67"/>
    <w:rsid w:val="00E71FC6"/>
    <w:rsid w:val="00E84A2C"/>
    <w:rsid w:val="00E90536"/>
    <w:rsid w:val="00E90F1B"/>
    <w:rsid w:val="00E93F37"/>
    <w:rsid w:val="00E96D8A"/>
    <w:rsid w:val="00EA3C63"/>
    <w:rsid w:val="00EA41C2"/>
    <w:rsid w:val="00ED29E7"/>
    <w:rsid w:val="00ED551B"/>
    <w:rsid w:val="00EE03CA"/>
    <w:rsid w:val="00EE2656"/>
    <w:rsid w:val="00F07D92"/>
    <w:rsid w:val="00F15BCF"/>
    <w:rsid w:val="00F24C29"/>
    <w:rsid w:val="00F27079"/>
    <w:rsid w:val="00F320EE"/>
    <w:rsid w:val="00F34EFE"/>
    <w:rsid w:val="00F448DF"/>
    <w:rsid w:val="00F47D85"/>
    <w:rsid w:val="00F51BFE"/>
    <w:rsid w:val="00F656B4"/>
    <w:rsid w:val="00F92F17"/>
    <w:rsid w:val="00F9699F"/>
    <w:rsid w:val="00FB1681"/>
    <w:rsid w:val="00FB41DE"/>
    <w:rsid w:val="00FC5EE4"/>
    <w:rsid w:val="00FD1A67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1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D4853"/>
    <w:rPr>
      <w:rFonts w:cs="Times New Roman"/>
    </w:rPr>
  </w:style>
  <w:style w:type="paragraph" w:styleId="NoSpacing">
    <w:name w:val="No Spacing"/>
    <w:uiPriority w:val="99"/>
    <w:qFormat/>
    <w:rsid w:val="00445EAD"/>
  </w:style>
  <w:style w:type="character" w:styleId="Hyperlink">
    <w:name w:val="Hyperlink"/>
    <w:basedOn w:val="DefaultParagraphFont"/>
    <w:uiPriority w:val="99"/>
    <w:semiHidden/>
    <w:rsid w:val="003C7888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F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67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6C91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C94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990</TotalTime>
  <Pages>21</Pages>
  <Words>6251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2017-05-18T06:21:00Z</cp:lastPrinted>
  <dcterms:created xsi:type="dcterms:W3CDTF">2016-06-20T05:43:00Z</dcterms:created>
  <dcterms:modified xsi:type="dcterms:W3CDTF">2017-05-18T06:51:00Z</dcterms:modified>
</cp:coreProperties>
</file>