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53C8B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53C8B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7666B7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Мугунского</w:t>
            </w:r>
            <w:r w:rsidR="00B774DC"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41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69110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11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016EC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2023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</w:t>
            </w:r>
            <w:r w:rsidR="00FF695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85</w:t>
            </w:r>
            <w:bookmarkStart w:id="0" w:name="_GoBack"/>
            <w:bookmarkEnd w:id="0"/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76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Мугун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одобрении предварительных итогов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социально-экономического развития </w:t>
      </w:r>
    </w:p>
    <w:p w:rsidR="00414218" w:rsidRDefault="007666B7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</w:t>
      </w:r>
      <w:r w:rsidR="00016EC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за 1 полугодие 2023 г.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ожидаемые </w:t>
      </w:r>
      <w:r w:rsidR="008541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итоги</w:t>
      </w:r>
      <w:proofErr w:type="gramEnd"/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социально-экономического развития </w:t>
      </w:r>
    </w:p>
    <w:p w:rsidR="00414218" w:rsidRPr="00B774DC" w:rsidRDefault="007666B7" w:rsidP="0041421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Мугунского</w:t>
      </w:r>
      <w:r w:rsidR="0085417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 за 2023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проекта бюджета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2022 г. и плановый период 2023 и 2024 годов, в соответствии со ст. 184.2 Бюджетного Кодекса Российской Федерации и решением Думы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9110F">
        <w:rPr>
          <w:rFonts w:ascii="Times New Roman" w:eastAsia="Arial Unicode MS" w:hAnsi="Times New Roman" w:cs="Times New Roman"/>
          <w:sz w:val="28"/>
          <w:szCs w:val="28"/>
          <w:lang w:eastAsia="ru-RU"/>
        </w:rPr>
        <w:t>13.03.2020</w:t>
      </w:r>
      <w:r w:rsidR="00FF3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 № 1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10F">
        <w:rPr>
          <w:rFonts w:ascii="Times New Roman" w:eastAsia="Arial Unicode MS" w:hAnsi="Times New Roman" w:cs="Times New Roman"/>
          <w:sz w:val="28"/>
          <w:szCs w:val="28"/>
          <w:lang w:eastAsia="ru-RU"/>
        </w:rPr>
        <w:t>( с</w:t>
      </w:r>
      <w:proofErr w:type="gramEnd"/>
      <w:r w:rsidR="006911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изменениями от 18.02.2021 г. № 40 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«Об утверждении Положения о бюджетном процессе в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Мугунском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24,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предварительные итоги социально-экономического развития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</w:t>
      </w:r>
      <w:r w:rsidR="006911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оселения </w:t>
      </w:r>
      <w:r w:rsidR="00854171">
        <w:rPr>
          <w:rFonts w:ascii="Times New Roman" w:eastAsia="Arial Unicode MS" w:hAnsi="Times New Roman" w:cs="Times New Roman"/>
          <w:sz w:val="28"/>
          <w:szCs w:val="28"/>
          <w:lang w:eastAsia="ru-RU"/>
        </w:rPr>
        <w:t>1 полугодие 2023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и ожидаемые итоги социально-экономического развития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8541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год.</w:t>
      </w:r>
    </w:p>
    <w:p w:rsidR="00B774DC" w:rsidRPr="00414218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</w:t>
      </w:r>
      <w:proofErr w:type="spellEnd"/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  <w:proofErr w:type="spellEnd"/>
    </w:p>
    <w:sectPr w:rsidR="00B774DC" w:rsidRPr="00B774DC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016EC1"/>
    <w:rsid w:val="003C22B4"/>
    <w:rsid w:val="00414218"/>
    <w:rsid w:val="00426DF3"/>
    <w:rsid w:val="0069110F"/>
    <w:rsid w:val="006C4038"/>
    <w:rsid w:val="006D6AA7"/>
    <w:rsid w:val="007666B7"/>
    <w:rsid w:val="00854171"/>
    <w:rsid w:val="00A673E8"/>
    <w:rsid w:val="00B774DC"/>
    <w:rsid w:val="00BA4298"/>
    <w:rsid w:val="00D4509F"/>
    <w:rsid w:val="00E56D29"/>
    <w:rsid w:val="00FF3B0D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EC0A"/>
  <w15:docId w15:val="{A1EDCA08-B95F-4689-B92E-B796F41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</cp:revision>
  <cp:lastPrinted>2023-11-14T07:43:00Z</cp:lastPrinted>
  <dcterms:created xsi:type="dcterms:W3CDTF">2021-11-24T06:53:00Z</dcterms:created>
  <dcterms:modified xsi:type="dcterms:W3CDTF">2023-11-14T07:43:00Z</dcterms:modified>
</cp:coreProperties>
</file>