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96" w:rsidRDefault="00DF0E96" w:rsidP="00DF0E96">
      <w:pPr>
        <w:pStyle w:val="ConsPlusNormal"/>
        <w:jc w:val="both"/>
      </w:pPr>
    </w:p>
    <w:p w:rsidR="00DF0E96" w:rsidRDefault="00DF0E96" w:rsidP="00DF0E96">
      <w:pPr>
        <w:pStyle w:val="ConsPlusNormal"/>
        <w:jc w:val="right"/>
      </w:pPr>
      <w:r>
        <w:t>Приложение N 1</w:t>
      </w:r>
    </w:p>
    <w:p w:rsidR="00DF0E96" w:rsidRDefault="00DF0E96" w:rsidP="00DF0E96">
      <w:pPr>
        <w:pStyle w:val="ConsPlusNormal"/>
        <w:jc w:val="right"/>
      </w:pPr>
      <w:r>
        <w:t>к административному регламенту</w:t>
      </w:r>
    </w:p>
    <w:p w:rsidR="00DF0E96" w:rsidRDefault="00DF0E96" w:rsidP="00DF0E96">
      <w:pPr>
        <w:pStyle w:val="ConsPlusNormal"/>
        <w:jc w:val="right"/>
      </w:pPr>
      <w:r>
        <w:t>"Предварительное согласование</w:t>
      </w:r>
    </w:p>
    <w:p w:rsidR="00DF0E96" w:rsidRDefault="00DF0E96" w:rsidP="00DF0E96">
      <w:pPr>
        <w:pStyle w:val="ConsPlusNormal"/>
        <w:jc w:val="right"/>
      </w:pPr>
      <w:r>
        <w:t>предоставления земельного участка</w:t>
      </w:r>
    </w:p>
    <w:p w:rsidR="00DF0E96" w:rsidRDefault="00DF0E96" w:rsidP="00DF0E96">
      <w:pPr>
        <w:pStyle w:val="ConsPlusNormal"/>
        <w:jc w:val="right"/>
      </w:pPr>
      <w:r>
        <w:t>без проведения торгов"</w:t>
      </w:r>
    </w:p>
    <w:p w:rsidR="00DF0E96" w:rsidRDefault="00DF0E96" w:rsidP="00DF0E96">
      <w:pPr>
        <w:pStyle w:val="ConsPlusNormal"/>
        <w:jc w:val="both"/>
      </w:pPr>
    </w:p>
    <w:p w:rsidR="00DF0E96" w:rsidRDefault="00DF0E96" w:rsidP="00DF0E96">
      <w:pPr>
        <w:pStyle w:val="ConsPlusNonformat"/>
        <w:jc w:val="both"/>
      </w:pPr>
      <w:r>
        <w:t xml:space="preserve">                       Главе администрации </w:t>
      </w:r>
      <w:proofErr w:type="spellStart"/>
      <w:r>
        <w:t>Мугунского</w:t>
      </w:r>
      <w:proofErr w:type="spellEnd"/>
      <w:r>
        <w:t xml:space="preserve"> сельского поселения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     (Наименование и место нахождения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     заявителя (для юридического лица))</w:t>
      </w:r>
    </w:p>
    <w:p w:rsidR="00DF0E96" w:rsidRDefault="00DF0E96" w:rsidP="00DF0E96">
      <w:pPr>
        <w:pStyle w:val="ConsPlusNonformat"/>
        <w:jc w:val="both"/>
      </w:pPr>
    </w:p>
    <w:p w:rsidR="00DF0E96" w:rsidRDefault="00DF0E96" w:rsidP="00DF0E96">
      <w:pPr>
        <w:pStyle w:val="ConsPlusNonformat"/>
        <w:jc w:val="both"/>
      </w:pPr>
      <w:r>
        <w:t xml:space="preserve">                                __________________________________________,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      (государственный регистрационный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       номер записи о государственной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       регистрации юридического лица в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       Едином государственном реестре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      юридических лиц, идентификационный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            номер налогоплательщика)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              (Ф.И.О. полностью)</w:t>
      </w:r>
    </w:p>
    <w:p w:rsidR="00DF0E96" w:rsidRDefault="00DF0E96" w:rsidP="00DF0E96">
      <w:pPr>
        <w:pStyle w:val="ConsPlusNonformat"/>
        <w:jc w:val="both"/>
      </w:pPr>
    </w:p>
    <w:p w:rsidR="00DF0E96" w:rsidRDefault="00DF0E96" w:rsidP="00DF0E96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телефоны: _________________________________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рабочий: __________________________________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домашний: _________________________________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сотовый: __________________________________</w:t>
      </w:r>
    </w:p>
    <w:p w:rsidR="00DF0E96" w:rsidRDefault="00DF0E96" w:rsidP="00DF0E96">
      <w:pPr>
        <w:pStyle w:val="ConsPlusNonformat"/>
        <w:jc w:val="both"/>
      </w:pPr>
    </w:p>
    <w:p w:rsidR="00DF0E96" w:rsidRDefault="00DF0E96" w:rsidP="00DF0E96">
      <w:pPr>
        <w:pStyle w:val="ConsPlusNonformat"/>
        <w:jc w:val="both"/>
      </w:pPr>
      <w:bookmarkStart w:id="0" w:name="P551"/>
      <w:bookmarkEnd w:id="0"/>
      <w:r>
        <w:t xml:space="preserve">                                  ЗАЯВЛЕНИЕ</w:t>
      </w:r>
    </w:p>
    <w:p w:rsidR="00DF0E96" w:rsidRDefault="00DF0E96" w:rsidP="00DF0E96">
      <w:pPr>
        <w:pStyle w:val="ConsPlusNonformat"/>
        <w:jc w:val="both"/>
      </w:pPr>
    </w:p>
    <w:p w:rsidR="00DF0E96" w:rsidRDefault="00DF0E96" w:rsidP="00DF0E96">
      <w:pPr>
        <w:pStyle w:val="ConsPlusNonformat"/>
        <w:jc w:val="both"/>
      </w:pPr>
      <w:proofErr w:type="gramStart"/>
      <w:r>
        <w:t>Прошу  предварительно</w:t>
      </w:r>
      <w:proofErr w:type="gramEnd"/>
      <w:r>
        <w:t xml:space="preserve">  согласовать  предоставление  земельного участка  для</w:t>
      </w:r>
    </w:p>
    <w:p w:rsidR="00DF0E96" w:rsidRDefault="00DF0E96" w:rsidP="00DF0E96">
      <w:pPr>
        <w:pStyle w:val="ConsPlusNonformat"/>
        <w:jc w:val="both"/>
      </w:pPr>
      <w:r>
        <w:t>__________________________________________________________________________,</w:t>
      </w:r>
    </w:p>
    <w:p w:rsidR="00DF0E96" w:rsidRDefault="00DF0E96" w:rsidP="00DF0E96">
      <w:pPr>
        <w:pStyle w:val="ConsPlusNonformat"/>
        <w:jc w:val="both"/>
      </w:pPr>
      <w:r>
        <w:t xml:space="preserve">               (цель использования земельного участка)</w:t>
      </w:r>
    </w:p>
    <w:p w:rsidR="00DF0E96" w:rsidRDefault="00DF0E96" w:rsidP="00DF0E96">
      <w:pPr>
        <w:pStyle w:val="ConsPlusNonformat"/>
        <w:jc w:val="both"/>
      </w:pPr>
    </w:p>
    <w:p w:rsidR="00DF0E96" w:rsidRDefault="00DF0E96" w:rsidP="00DF0E96">
      <w:pPr>
        <w:pStyle w:val="ConsPlusNonformat"/>
        <w:jc w:val="both"/>
      </w:pPr>
      <w:r>
        <w:t xml:space="preserve">расположенного: Иркутская область, </w:t>
      </w:r>
      <w:proofErr w:type="spellStart"/>
      <w:r>
        <w:t>Тулунский</w:t>
      </w:r>
      <w:proofErr w:type="spellEnd"/>
      <w:r>
        <w:t xml:space="preserve"> район ____________________</w:t>
      </w:r>
    </w:p>
    <w:p w:rsidR="00DF0E96" w:rsidRDefault="00DF0E96" w:rsidP="00DF0E96">
      <w:pPr>
        <w:pStyle w:val="ConsPlusNonformat"/>
        <w:jc w:val="both"/>
      </w:pPr>
      <w:r>
        <w:t>__________________________________________________________________________,</w:t>
      </w:r>
    </w:p>
    <w:p w:rsidR="00DF0E96" w:rsidRDefault="00DF0E96" w:rsidP="00DF0E96">
      <w:pPr>
        <w:pStyle w:val="ConsPlusNonformat"/>
        <w:jc w:val="both"/>
      </w:pPr>
      <w:r>
        <w:t xml:space="preserve">   (адрес земельного участка согласно сведениям кадастрового учета либо</w:t>
      </w:r>
    </w:p>
    <w:p w:rsidR="00DF0E96" w:rsidRDefault="00DF0E96" w:rsidP="00DF0E96">
      <w:pPr>
        <w:pStyle w:val="ConsPlusNonformat"/>
        <w:jc w:val="both"/>
      </w:pPr>
      <w:r>
        <w:t xml:space="preserve">            прилагаемой схеме расположения земельного участка)</w:t>
      </w:r>
    </w:p>
    <w:p w:rsidR="00DF0E96" w:rsidRDefault="00DF0E96" w:rsidP="00DF0E96">
      <w:pPr>
        <w:pStyle w:val="ConsPlusNonformat"/>
        <w:jc w:val="both"/>
      </w:pPr>
    </w:p>
    <w:p w:rsidR="00DF0E96" w:rsidRDefault="00DF0E96" w:rsidP="00DF0E96">
      <w:pPr>
        <w:pStyle w:val="ConsPlusNonformat"/>
        <w:jc w:val="both"/>
      </w:pPr>
      <w:proofErr w:type="gramStart"/>
      <w:r>
        <w:t>с  кадастровым</w:t>
      </w:r>
      <w:proofErr w:type="gramEnd"/>
      <w:r>
        <w:t xml:space="preserve">  номером: ________________________ (в  случае  если  границы</w:t>
      </w:r>
    </w:p>
    <w:p w:rsidR="00DF0E96" w:rsidRDefault="00DF0E96" w:rsidP="00DF0E96">
      <w:pPr>
        <w:pStyle w:val="ConsPlusNonformat"/>
        <w:jc w:val="both"/>
      </w:pPr>
      <w:r>
        <w:t>такого земельного участка подлежат уточнению), ____________________________</w:t>
      </w:r>
    </w:p>
    <w:p w:rsidR="00DF0E96" w:rsidRDefault="00DF0E96" w:rsidP="00DF0E96">
      <w:pPr>
        <w:pStyle w:val="ConsPlusNonformat"/>
        <w:jc w:val="both"/>
      </w:pPr>
      <w:r>
        <w:t>___________________________________________________________________________</w:t>
      </w:r>
    </w:p>
    <w:p w:rsidR="00DF0E96" w:rsidRDefault="00DF0E96" w:rsidP="00DF0E96">
      <w:pPr>
        <w:pStyle w:val="ConsPlusNonformat"/>
        <w:jc w:val="both"/>
      </w:pPr>
      <w:r>
        <w:t xml:space="preserve">   (реквизиты решения об утверждении проекта межевания территории, если</w:t>
      </w:r>
    </w:p>
    <w:p w:rsidR="00DF0E96" w:rsidRDefault="00DF0E96" w:rsidP="00DF0E96">
      <w:pPr>
        <w:pStyle w:val="ConsPlusNonformat"/>
        <w:jc w:val="both"/>
      </w:pPr>
      <w:r>
        <w:t xml:space="preserve">   образование испрашиваемого земельного участка предусмотрено указанным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проектом)</w:t>
      </w:r>
    </w:p>
    <w:p w:rsidR="00DF0E96" w:rsidRDefault="00DF0E96" w:rsidP="00DF0E96">
      <w:pPr>
        <w:pStyle w:val="ConsPlusNonformat"/>
        <w:jc w:val="both"/>
      </w:pPr>
    </w:p>
    <w:p w:rsidR="00DF0E96" w:rsidRDefault="00DF0E96" w:rsidP="00DF0E96">
      <w:pPr>
        <w:pStyle w:val="ConsPlusNonformat"/>
        <w:jc w:val="both"/>
      </w:pPr>
      <w:r>
        <w:t>___________________________________________________________________________</w:t>
      </w:r>
    </w:p>
    <w:p w:rsidR="00DF0E96" w:rsidRDefault="00DF0E96" w:rsidP="00DF0E96">
      <w:pPr>
        <w:pStyle w:val="ConsPlusNonformat"/>
        <w:jc w:val="both"/>
      </w:pPr>
      <w:r>
        <w:t xml:space="preserve">    (основание предоставления земельного участка без проведения торгов)</w:t>
      </w:r>
    </w:p>
    <w:p w:rsidR="00DF0E96" w:rsidRDefault="00DF0E96" w:rsidP="00DF0E96">
      <w:pPr>
        <w:pStyle w:val="ConsPlusNonformat"/>
        <w:jc w:val="both"/>
      </w:pPr>
    </w:p>
    <w:p w:rsidR="00DF0E96" w:rsidRDefault="00DF0E96" w:rsidP="00DF0E96">
      <w:pPr>
        <w:pStyle w:val="ConsPlusNonformat"/>
        <w:jc w:val="both"/>
      </w:pPr>
      <w:r>
        <w:t>___________________________________________________________________________</w:t>
      </w:r>
    </w:p>
    <w:p w:rsidR="00DF0E96" w:rsidRDefault="00DF0E96" w:rsidP="00DF0E96">
      <w:pPr>
        <w:pStyle w:val="ConsPlusNonformat"/>
        <w:jc w:val="both"/>
      </w:pPr>
      <w:r>
        <w:t>(вид права, на котором заявитель желает приобрести земельный участок, если</w:t>
      </w:r>
    </w:p>
    <w:p w:rsidR="00DF0E96" w:rsidRDefault="00DF0E96" w:rsidP="00DF0E96">
      <w:pPr>
        <w:pStyle w:val="ConsPlusNonformat"/>
        <w:jc w:val="both"/>
      </w:pPr>
      <w:r>
        <w:t xml:space="preserve">   предоставление земельного участка возможно на нескольких видах прав)</w:t>
      </w:r>
    </w:p>
    <w:p w:rsidR="00DF0E96" w:rsidRDefault="00DF0E96" w:rsidP="00DF0E96">
      <w:pPr>
        <w:pStyle w:val="ConsPlusNonformat"/>
        <w:jc w:val="both"/>
      </w:pPr>
    </w:p>
    <w:p w:rsidR="00DF0E96" w:rsidRDefault="00DF0E96" w:rsidP="00DF0E96">
      <w:pPr>
        <w:pStyle w:val="ConsPlusNonformat"/>
        <w:jc w:val="both"/>
      </w:pPr>
      <w:r>
        <w:t>К заявлению прилагаются:</w:t>
      </w:r>
    </w:p>
    <w:p w:rsidR="00DF0E96" w:rsidRDefault="00DF0E96" w:rsidP="00DF0E96">
      <w:pPr>
        <w:pStyle w:val="ConsPlusNonformat"/>
        <w:jc w:val="both"/>
      </w:pPr>
      <w:r>
        <w:t>1) копия документа, удостоверяющего личность заявителя;</w:t>
      </w:r>
    </w:p>
    <w:p w:rsidR="00DF0E96" w:rsidRDefault="00DF0E96" w:rsidP="00DF0E96">
      <w:pPr>
        <w:pStyle w:val="ConsPlusNonformat"/>
        <w:jc w:val="both"/>
      </w:pPr>
      <w:r>
        <w:t xml:space="preserve">2)   </w:t>
      </w:r>
      <w:proofErr w:type="gramStart"/>
      <w:r>
        <w:t>копия  документа</w:t>
      </w:r>
      <w:proofErr w:type="gramEnd"/>
      <w:r>
        <w:t>,  удостоверяющего  права  (полномочия)  представителя</w:t>
      </w:r>
    </w:p>
    <w:p w:rsidR="00DF0E96" w:rsidRDefault="00DF0E96" w:rsidP="00DF0E96">
      <w:pPr>
        <w:pStyle w:val="ConsPlusNonformat"/>
        <w:jc w:val="both"/>
      </w:pPr>
      <w:r>
        <w:t>заявителя, если с заявлением обращается представитель заявителя;</w:t>
      </w:r>
    </w:p>
    <w:p w:rsidR="00DF0E96" w:rsidRDefault="00DF0E96" w:rsidP="00DF0E96">
      <w:pPr>
        <w:pStyle w:val="ConsPlusNonformat"/>
        <w:jc w:val="both"/>
      </w:pPr>
      <w:r>
        <w:t xml:space="preserve">3)  </w:t>
      </w:r>
      <w:proofErr w:type="gramStart"/>
      <w:r>
        <w:t>документы,  подтверждающие</w:t>
      </w:r>
      <w:proofErr w:type="gramEnd"/>
      <w:r>
        <w:t xml:space="preserve">  право  заявителя на приобретение земельного</w:t>
      </w:r>
    </w:p>
    <w:p w:rsidR="00DF0E96" w:rsidRDefault="00DF0E96" w:rsidP="00DF0E96">
      <w:pPr>
        <w:pStyle w:val="ConsPlusNonformat"/>
        <w:jc w:val="both"/>
      </w:pPr>
      <w:proofErr w:type="gramStart"/>
      <w:r>
        <w:t>участка  без</w:t>
      </w:r>
      <w:proofErr w:type="gramEnd"/>
      <w:r>
        <w:t xml:space="preserve">  проведения  торгов  и предусмотренные перечнем, установленным</w:t>
      </w:r>
    </w:p>
    <w:p w:rsidR="00DF0E96" w:rsidRDefault="00DF0E96" w:rsidP="00DF0E96">
      <w:pPr>
        <w:pStyle w:val="ConsPlusNonformat"/>
        <w:jc w:val="both"/>
      </w:pPr>
      <w:proofErr w:type="gramStart"/>
      <w:r>
        <w:t>уполномоченным  Правительством</w:t>
      </w:r>
      <w:proofErr w:type="gramEnd"/>
      <w:r>
        <w:t xml:space="preserve">  Российской  Федерации  федеральным  органом</w:t>
      </w:r>
    </w:p>
    <w:p w:rsidR="00DF0E96" w:rsidRDefault="00DF0E96" w:rsidP="00DF0E96">
      <w:pPr>
        <w:pStyle w:val="ConsPlusNonformat"/>
        <w:jc w:val="both"/>
      </w:pPr>
      <w:r>
        <w:lastRenderedPageBreak/>
        <w:t>исполнительной  власти (</w:t>
      </w:r>
      <w:hyperlink r:id="rId4" w:history="1">
        <w:r>
          <w:rPr>
            <w:color w:val="0000FF"/>
          </w:rPr>
          <w:t>Приказ</w:t>
        </w:r>
      </w:hyperlink>
      <w:r>
        <w:t xml:space="preserve"> Минэкономразвития России от 12.01.2015 N 1),</w:t>
      </w:r>
    </w:p>
    <w:p w:rsidR="00DF0E96" w:rsidRDefault="00DF0E96" w:rsidP="00DF0E96">
      <w:pPr>
        <w:pStyle w:val="ConsPlusNonformat"/>
        <w:jc w:val="both"/>
      </w:pPr>
      <w:r>
        <w:t xml:space="preserve">за   исключением   </w:t>
      </w:r>
      <w:proofErr w:type="gramStart"/>
      <w:r>
        <w:t xml:space="preserve">документов,   </w:t>
      </w:r>
      <w:proofErr w:type="gramEnd"/>
      <w:r>
        <w:t>которые   должны   быть   представлены   в</w:t>
      </w:r>
    </w:p>
    <w:p w:rsidR="00DF0E96" w:rsidRDefault="00DF0E96" w:rsidP="00DF0E96">
      <w:pPr>
        <w:pStyle w:val="ConsPlusNonformat"/>
        <w:jc w:val="both"/>
      </w:pPr>
      <w:r>
        <w:t>уполномоченный    орган   в   порядке   межведомственного   информационного</w:t>
      </w:r>
    </w:p>
    <w:p w:rsidR="00DF0E96" w:rsidRDefault="00DF0E96" w:rsidP="00DF0E96">
      <w:pPr>
        <w:pStyle w:val="ConsPlusNonformat"/>
        <w:jc w:val="both"/>
      </w:pPr>
      <w:r>
        <w:t>взаимодействия;</w:t>
      </w:r>
    </w:p>
    <w:p w:rsidR="00DF0E96" w:rsidRDefault="00DF0E96" w:rsidP="00DF0E96">
      <w:pPr>
        <w:pStyle w:val="ConsPlusNonformat"/>
        <w:jc w:val="both"/>
      </w:pPr>
      <w:r>
        <w:t xml:space="preserve">4)  </w:t>
      </w:r>
      <w:proofErr w:type="gramStart"/>
      <w:r>
        <w:t>схема  расположения</w:t>
      </w:r>
      <w:proofErr w:type="gramEnd"/>
      <w:r>
        <w:t xml:space="preserve">  земельного  участка,  в  случае если испрашиваемый</w:t>
      </w:r>
    </w:p>
    <w:p w:rsidR="00DF0E96" w:rsidRDefault="00DF0E96" w:rsidP="00DF0E96">
      <w:pPr>
        <w:pStyle w:val="ConsPlusNonformat"/>
        <w:jc w:val="both"/>
      </w:pPr>
      <w:proofErr w:type="gramStart"/>
      <w:r>
        <w:t>земельный  участок</w:t>
      </w:r>
      <w:proofErr w:type="gramEnd"/>
      <w:r>
        <w:t xml:space="preserve">  предстоит  образовать  и  отсутствует  проект межевания</w:t>
      </w:r>
    </w:p>
    <w:p w:rsidR="00DF0E96" w:rsidRDefault="00DF0E96" w:rsidP="00DF0E96">
      <w:pPr>
        <w:pStyle w:val="ConsPlusNonformat"/>
        <w:jc w:val="both"/>
      </w:pPr>
      <w:proofErr w:type="gramStart"/>
      <w:r>
        <w:t xml:space="preserve">территории,   </w:t>
      </w:r>
      <w:proofErr w:type="gramEnd"/>
      <w:r>
        <w:t>в  границах  которой  предстоит  образовать  такой  земельный</w:t>
      </w:r>
    </w:p>
    <w:p w:rsidR="00DF0E96" w:rsidRDefault="00DF0E96" w:rsidP="00DF0E96">
      <w:pPr>
        <w:pStyle w:val="ConsPlusNonformat"/>
        <w:jc w:val="both"/>
      </w:pPr>
      <w:r>
        <w:t>участок;</w:t>
      </w:r>
    </w:p>
    <w:p w:rsidR="00DF0E96" w:rsidRDefault="00DF0E96" w:rsidP="00DF0E96">
      <w:pPr>
        <w:pStyle w:val="ConsPlusNonformat"/>
        <w:jc w:val="both"/>
      </w:pPr>
      <w:r>
        <w:t>5) подготовленные некоммерческой организацией, созданной гражданами, списки</w:t>
      </w:r>
    </w:p>
    <w:p w:rsidR="00DF0E96" w:rsidRDefault="00DF0E96" w:rsidP="00DF0E96">
      <w:pPr>
        <w:pStyle w:val="ConsPlusNonformat"/>
        <w:jc w:val="both"/>
      </w:pPr>
      <w:proofErr w:type="gramStart"/>
      <w:r>
        <w:t>ее  членов</w:t>
      </w:r>
      <w:proofErr w:type="gramEnd"/>
      <w:r>
        <w:t>,  в  случае если подано заявление о предварительном согласовании</w:t>
      </w:r>
    </w:p>
    <w:p w:rsidR="00DF0E96" w:rsidRDefault="00DF0E96" w:rsidP="00DF0E96">
      <w:pPr>
        <w:pStyle w:val="ConsPlusNonformat"/>
        <w:jc w:val="both"/>
      </w:pPr>
      <w:r>
        <w:t>предоставления земельного участка или о предоставлении земельного участка в</w:t>
      </w:r>
    </w:p>
    <w:p w:rsidR="00DF0E96" w:rsidRDefault="00DF0E96" w:rsidP="00DF0E96">
      <w:pPr>
        <w:pStyle w:val="ConsPlusNonformat"/>
        <w:jc w:val="both"/>
      </w:pPr>
      <w:proofErr w:type="gramStart"/>
      <w:r>
        <w:t>безвозмездное  пользование</w:t>
      </w:r>
      <w:proofErr w:type="gramEnd"/>
      <w:r>
        <w:t xml:space="preserve"> указанной организации для ведения огородничества</w:t>
      </w:r>
    </w:p>
    <w:p w:rsidR="00DF0E96" w:rsidRDefault="00DF0E96" w:rsidP="00DF0E96">
      <w:pPr>
        <w:pStyle w:val="ConsPlusNonformat"/>
        <w:jc w:val="both"/>
      </w:pPr>
      <w:r>
        <w:t>или садоводства;</w:t>
      </w:r>
    </w:p>
    <w:p w:rsidR="00DF0E96" w:rsidRDefault="00DF0E96" w:rsidP="00DF0E96">
      <w:pPr>
        <w:pStyle w:val="ConsPlusNonformat"/>
        <w:jc w:val="both"/>
      </w:pPr>
      <w:r>
        <w:t xml:space="preserve">6)  </w:t>
      </w:r>
      <w:proofErr w:type="gramStart"/>
      <w:r>
        <w:t>в  случае</w:t>
      </w:r>
      <w:proofErr w:type="gramEnd"/>
      <w:r>
        <w:t xml:space="preserve">  приобретения  земельного  участка  в  собственность одним из</w:t>
      </w:r>
    </w:p>
    <w:p w:rsidR="00DF0E96" w:rsidRDefault="00DF0E96" w:rsidP="00DF0E96">
      <w:pPr>
        <w:pStyle w:val="ConsPlusNonformat"/>
        <w:jc w:val="both"/>
      </w:pPr>
      <w:r>
        <w:t>супругов к заявлению прилагается нотариально заверенное согласие супруга на</w:t>
      </w:r>
    </w:p>
    <w:p w:rsidR="00DF0E96" w:rsidRDefault="00DF0E96" w:rsidP="00DF0E96">
      <w:pPr>
        <w:pStyle w:val="ConsPlusNonformat"/>
        <w:jc w:val="both"/>
      </w:pPr>
      <w:r>
        <w:t>приобретение в собственность земельного участка.</w:t>
      </w:r>
    </w:p>
    <w:p w:rsidR="00DF0E96" w:rsidRDefault="00DF0E96" w:rsidP="00DF0E96">
      <w:pPr>
        <w:pStyle w:val="ConsPlusNonformat"/>
        <w:jc w:val="both"/>
      </w:pPr>
    </w:p>
    <w:p w:rsidR="00DF0E96" w:rsidRDefault="00DF0E96" w:rsidP="00DF0E96">
      <w:pPr>
        <w:pStyle w:val="ConsPlusNonformat"/>
        <w:jc w:val="both"/>
      </w:pPr>
      <w:r>
        <w:t xml:space="preserve">                                                          _________________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                                     (дата)</w:t>
      </w:r>
    </w:p>
    <w:p w:rsidR="00DF0E96" w:rsidRDefault="00DF0E96" w:rsidP="00DF0E96">
      <w:pPr>
        <w:pStyle w:val="ConsPlusNonformat"/>
        <w:jc w:val="both"/>
      </w:pPr>
    </w:p>
    <w:p w:rsidR="00DF0E96" w:rsidRDefault="00DF0E96" w:rsidP="00DF0E96">
      <w:pPr>
        <w:pStyle w:val="ConsPlusNonformat"/>
        <w:jc w:val="both"/>
      </w:pPr>
      <w:r>
        <w:t xml:space="preserve">                                                          _________________</w:t>
      </w:r>
    </w:p>
    <w:p w:rsidR="00DF0E96" w:rsidRDefault="00DF0E96" w:rsidP="00DF0E96">
      <w:pPr>
        <w:pStyle w:val="ConsPlusNonformat"/>
        <w:jc w:val="both"/>
      </w:pPr>
      <w:r>
        <w:t xml:space="preserve">                                                                  (подпись)</w:t>
      </w:r>
    </w:p>
    <w:p w:rsidR="00DF0E96" w:rsidRDefault="00DF0E96" w:rsidP="00DF0E96">
      <w:pPr>
        <w:pStyle w:val="ConsPlusNormal"/>
        <w:jc w:val="both"/>
      </w:pPr>
    </w:p>
    <w:p w:rsidR="00DF0E96" w:rsidRDefault="00DF0E96" w:rsidP="00DF0E96">
      <w:pPr>
        <w:pStyle w:val="ConsPlusNormal"/>
        <w:jc w:val="both"/>
      </w:pPr>
    </w:p>
    <w:p w:rsidR="00DF0E96" w:rsidRDefault="00DF0E96" w:rsidP="00DF0E96">
      <w:pPr>
        <w:pStyle w:val="ConsPlusNormal"/>
        <w:jc w:val="both"/>
      </w:pPr>
    </w:p>
    <w:p w:rsidR="00DF0E96" w:rsidRDefault="00DF0E96" w:rsidP="00DF0E96">
      <w:pPr>
        <w:pStyle w:val="ConsPlusNormal"/>
        <w:jc w:val="both"/>
      </w:pPr>
    </w:p>
    <w:p w:rsidR="00DF0E96" w:rsidRDefault="00DF0E96" w:rsidP="00DF0E96">
      <w:pPr>
        <w:pStyle w:val="ConsPlusNormal"/>
        <w:jc w:val="both"/>
      </w:pPr>
    </w:p>
    <w:p w:rsidR="00DF0E96" w:rsidRDefault="00DF0E96" w:rsidP="00DF0E96">
      <w:pPr>
        <w:pStyle w:val="ConsPlusNormal"/>
        <w:jc w:val="both"/>
      </w:pPr>
    </w:p>
    <w:p w:rsidR="00DF0E96" w:rsidRDefault="00DF0E96" w:rsidP="00DF0E96">
      <w:pPr>
        <w:pStyle w:val="ConsPlusNormal"/>
        <w:jc w:val="both"/>
      </w:pPr>
    </w:p>
    <w:p w:rsidR="00DF0E96" w:rsidRDefault="00DF0E96" w:rsidP="00DF0E96">
      <w:pPr>
        <w:pStyle w:val="ConsPlusNormal"/>
        <w:jc w:val="both"/>
      </w:pPr>
    </w:p>
    <w:p w:rsidR="00DF0E96" w:rsidRDefault="00DF0E96" w:rsidP="00DF0E96">
      <w:pPr>
        <w:pStyle w:val="ConsPlusNormal"/>
        <w:jc w:val="both"/>
      </w:pPr>
    </w:p>
    <w:p w:rsidR="00DF0E96" w:rsidRDefault="00DF0E96" w:rsidP="00DF0E96">
      <w:pPr>
        <w:pStyle w:val="ConsPlusNormal"/>
        <w:jc w:val="both"/>
      </w:pPr>
    </w:p>
    <w:p w:rsidR="00DF0E96" w:rsidRDefault="00DF0E96" w:rsidP="00DF0E96">
      <w:pPr>
        <w:pStyle w:val="ConsPlusNormal"/>
        <w:jc w:val="both"/>
      </w:pPr>
    </w:p>
    <w:p w:rsidR="00DF0E96" w:rsidRDefault="00DF0E96" w:rsidP="00DF0E96">
      <w:pPr>
        <w:pStyle w:val="ConsPlusNormal"/>
        <w:jc w:val="both"/>
      </w:pPr>
    </w:p>
    <w:p w:rsidR="00DF0E96" w:rsidRDefault="00DF0E96" w:rsidP="00DF0E96">
      <w:pPr>
        <w:pStyle w:val="ConsPlusNormal"/>
        <w:jc w:val="both"/>
      </w:pPr>
    </w:p>
    <w:p w:rsidR="000701C0" w:rsidRDefault="000701C0">
      <w:bookmarkStart w:id="1" w:name="_GoBack"/>
      <w:bookmarkEnd w:id="1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96"/>
    <w:rsid w:val="000701C0"/>
    <w:rsid w:val="00DF0E96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B04BE-A186-44AA-9F6E-09A82B9D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0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0E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B6ED3B29C1C9A53E770CEF3140534FFDD48822CB961E39860FA9BD7F3W5d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2025-03-07T03:05:00Z</dcterms:created>
  <dcterms:modified xsi:type="dcterms:W3CDTF">2025-03-07T03:06:00Z</dcterms:modified>
</cp:coreProperties>
</file>