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35" w:rsidRDefault="001D1635" w:rsidP="001D16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 начала года на территории Иркутской области зарегистрировано 101 пожар, на которых погибли 10 человек, из них один ребенок, травмированы - 4, спасены – 65.</w:t>
      </w:r>
    </w:p>
    <w:p w:rsidR="001D1635" w:rsidRDefault="001D1635" w:rsidP="001D16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минувшие сутки, 5 января в регионе произошло 15 пожаров (частный жилой дом – 2, многоквартирный жилой дом – 1, хозяйственные постройки – 5, автомобиль – 1, торговый павильон – 1, садовый дом – 1, мусор – 1, прочие - 3). Погибших, травмированных, спасенных и эвакуированных нет.</w:t>
      </w:r>
    </w:p>
    <w:p w:rsidR="001D1635" w:rsidRDefault="001D1635" w:rsidP="001D16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 08:00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 6 января произошло 3 пожара (частный жилой дом – 1, многоквартирный жилой дом – 1, неэксплуатируемое строение – 1). Погибших, травмированных, спасенных, эвакуированных нет.</w:t>
      </w:r>
    </w:p>
    <w:p w:rsidR="001D1635" w:rsidRDefault="001D1635" w:rsidP="001D16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связи с ростом пожаров и гибелью на них людей на территории Иркутской области организован комплекс профилактических мероприятий по стабилизации оперативной обстановки. В Иркутской области продолжает действовать особый противопожарный режим.</w:t>
      </w:r>
    </w:p>
    <w:p w:rsidR="001D1635" w:rsidRDefault="001D1635" w:rsidP="001D16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Профилактическая работа с населением проводится повсеместно. Патрульными группами </w:t>
      </w:r>
      <w:proofErr w:type="gramStart"/>
      <w:r>
        <w:rPr>
          <w:rFonts w:ascii="Arial" w:hAnsi="Arial" w:cs="Arial"/>
          <w:color w:val="3B4256"/>
        </w:rPr>
        <w:t>во время</w:t>
      </w:r>
      <w:proofErr w:type="gramEnd"/>
      <w:r>
        <w:rPr>
          <w:rFonts w:ascii="Arial" w:hAnsi="Arial" w:cs="Arial"/>
          <w:color w:val="3B4256"/>
        </w:rPr>
        <w:t xml:space="preserve"> </w:t>
      </w:r>
      <w:proofErr w:type="spellStart"/>
      <w:r>
        <w:rPr>
          <w:rFonts w:ascii="Arial" w:hAnsi="Arial" w:cs="Arial"/>
          <w:color w:val="3B4256"/>
        </w:rPr>
        <w:t>подворовых</w:t>
      </w:r>
      <w:proofErr w:type="spellEnd"/>
      <w:r>
        <w:rPr>
          <w:rFonts w:ascii="Arial" w:hAnsi="Arial" w:cs="Arial"/>
          <w:color w:val="3B4256"/>
        </w:rPr>
        <w:t xml:space="preserve"> обходов проводятся инструктажи жителей, которым разъясняют основные правила пожарной безопасности. Многодетным и семьям, находящимся на учете социальных служб, уделяется повышенное внимание, так как они входят в группу риска.</w:t>
      </w:r>
    </w:p>
    <w:p w:rsidR="001D1635" w:rsidRDefault="001D1635" w:rsidP="001D163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состав групп профилактики входят сотрудники МЧС России, полиции, представители органов местного самоуправления, общественных организаций, работники организаций, осуществляющих управление многоквартирными жилыми домами, волонтеры, сельские старосты.</w:t>
      </w:r>
    </w:p>
    <w:p w:rsidR="001D1635" w:rsidRDefault="001D1635" w:rsidP="001D1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Сотрудники МЧС России призывают жителей Иркутской области к неукоснительному соблюдению требований пожарной безопасности! В случае возникновения пожара незамедлительно сообщите об этом, позвонив на номер пожарно-спасательной службы МЧС России «101».</w:t>
      </w:r>
    </w:p>
    <w:p w:rsidR="00D10F6B" w:rsidRDefault="00D10F6B">
      <w:bookmarkStart w:id="0" w:name="_GoBack"/>
      <w:bookmarkEnd w:id="0"/>
    </w:p>
    <w:sectPr w:rsidR="00D1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35"/>
    <w:rsid w:val="001D1635"/>
    <w:rsid w:val="00D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6D2F4-9943-4953-9E09-C2F5641F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newElement</cp:lastModifiedBy>
  <cp:revision>2</cp:revision>
  <dcterms:created xsi:type="dcterms:W3CDTF">2022-01-06T05:00:00Z</dcterms:created>
  <dcterms:modified xsi:type="dcterms:W3CDTF">2022-01-06T05:02:00Z</dcterms:modified>
</cp:coreProperties>
</file>