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A6" w:rsidRPr="008A0C5A" w:rsidRDefault="00940FA6" w:rsidP="00940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0C5A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940FA6" w:rsidRPr="008A0C5A" w:rsidRDefault="00940FA6" w:rsidP="00940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0C5A">
        <w:rPr>
          <w:rFonts w:ascii="Arial" w:hAnsi="Arial" w:cs="Arial"/>
          <w:b/>
          <w:bCs/>
          <w:sz w:val="32"/>
          <w:szCs w:val="32"/>
        </w:rPr>
        <w:t>ТУЛУНСКИЙ РАЙОН</w:t>
      </w:r>
    </w:p>
    <w:p w:rsidR="00940FA6" w:rsidRPr="008A0C5A" w:rsidRDefault="008A0C5A" w:rsidP="00940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0C5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40FA6" w:rsidRPr="008A0C5A" w:rsidRDefault="008A0C5A" w:rsidP="00940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0C5A">
        <w:rPr>
          <w:rFonts w:ascii="Arial" w:hAnsi="Arial" w:cs="Arial"/>
          <w:b/>
          <w:bCs/>
          <w:sz w:val="32"/>
          <w:szCs w:val="32"/>
        </w:rPr>
        <w:t>МУГУНСКОГО СЕЛЬСКОГО ПОСЕЛЕНИЯ</w:t>
      </w:r>
    </w:p>
    <w:p w:rsidR="00940FA6" w:rsidRPr="008A0C5A" w:rsidRDefault="00940FA6" w:rsidP="00940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40FA6" w:rsidRPr="009B2DE3" w:rsidRDefault="008A0C5A" w:rsidP="00940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40FA6" w:rsidRPr="009B2DE3" w:rsidRDefault="00940FA6" w:rsidP="00940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DE3">
        <w:rPr>
          <w:rFonts w:ascii="Times New Roman" w:hAnsi="Times New Roman" w:cs="Times New Roman"/>
          <w:sz w:val="24"/>
          <w:szCs w:val="24"/>
        </w:rPr>
        <w:t xml:space="preserve">«  </w:t>
      </w:r>
      <w:r w:rsidR="008A0C5A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9B2DE3">
        <w:rPr>
          <w:rFonts w:ascii="Times New Roman" w:hAnsi="Times New Roman" w:cs="Times New Roman"/>
          <w:sz w:val="24"/>
          <w:szCs w:val="24"/>
        </w:rPr>
        <w:t xml:space="preserve">  » я н в а р я</w:t>
      </w:r>
      <w:r w:rsidR="008A0C5A">
        <w:rPr>
          <w:rFonts w:ascii="Times New Roman" w:hAnsi="Times New Roman" w:cs="Times New Roman"/>
          <w:sz w:val="24"/>
          <w:szCs w:val="24"/>
        </w:rPr>
        <w:t xml:space="preserve"> </w:t>
      </w:r>
      <w:r w:rsidRPr="009B2DE3">
        <w:rPr>
          <w:rFonts w:ascii="Times New Roman" w:hAnsi="Times New Roman" w:cs="Times New Roman"/>
          <w:sz w:val="24"/>
          <w:szCs w:val="24"/>
        </w:rPr>
        <w:t xml:space="preserve"> 2019 г.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0C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8A0C5A">
        <w:rPr>
          <w:rFonts w:ascii="Times New Roman" w:hAnsi="Times New Roman" w:cs="Times New Roman"/>
          <w:sz w:val="24"/>
          <w:szCs w:val="24"/>
        </w:rPr>
        <w:t>№  3</w:t>
      </w:r>
      <w:proofErr w:type="gramEnd"/>
    </w:p>
    <w:p w:rsidR="00940FA6" w:rsidRPr="009B2DE3" w:rsidRDefault="00940FA6" w:rsidP="00940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A6" w:rsidRPr="008A0C5A" w:rsidRDefault="008A0C5A" w:rsidP="008A0C5A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A0C5A">
        <w:rPr>
          <w:rFonts w:ascii="Arial" w:hAnsi="Arial" w:cs="Arial"/>
          <w:sz w:val="24"/>
          <w:szCs w:val="24"/>
        </w:rPr>
        <w:t>с.Мугун</w:t>
      </w:r>
      <w:proofErr w:type="spellEnd"/>
    </w:p>
    <w:p w:rsidR="00940FA6" w:rsidRPr="008A0C5A" w:rsidRDefault="00940FA6" w:rsidP="00940F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>«Об утверждении Регламента антинаркотической</w:t>
      </w:r>
    </w:p>
    <w:p w:rsidR="00940FA6" w:rsidRPr="008A0C5A" w:rsidRDefault="00940FA6" w:rsidP="00940F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 xml:space="preserve"> комиссии </w:t>
      </w:r>
      <w:proofErr w:type="spellStart"/>
      <w:r w:rsidR="008A0C5A" w:rsidRPr="008A0C5A">
        <w:rPr>
          <w:rFonts w:ascii="Arial" w:hAnsi="Arial" w:cs="Arial"/>
          <w:sz w:val="24"/>
          <w:szCs w:val="24"/>
        </w:rPr>
        <w:t>Мугунского</w:t>
      </w:r>
      <w:proofErr w:type="spellEnd"/>
      <w:r w:rsidRPr="008A0C5A">
        <w:rPr>
          <w:rFonts w:ascii="Arial" w:hAnsi="Arial" w:cs="Arial"/>
          <w:sz w:val="24"/>
          <w:szCs w:val="24"/>
        </w:rPr>
        <w:t xml:space="preserve"> сельского </w:t>
      </w:r>
    </w:p>
    <w:p w:rsidR="00940FA6" w:rsidRPr="008A0C5A" w:rsidRDefault="00940FA6" w:rsidP="00940F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>поселения»</w:t>
      </w:r>
    </w:p>
    <w:p w:rsidR="00940FA6" w:rsidRPr="008A0C5A" w:rsidRDefault="00940FA6" w:rsidP="00940FA6">
      <w:pPr>
        <w:rPr>
          <w:rFonts w:ascii="Arial" w:hAnsi="Arial" w:cs="Arial"/>
          <w:sz w:val="24"/>
          <w:szCs w:val="24"/>
        </w:rPr>
      </w:pPr>
    </w:p>
    <w:p w:rsidR="00940FA6" w:rsidRPr="008A0C5A" w:rsidRDefault="00940FA6" w:rsidP="00940FA6">
      <w:pPr>
        <w:rPr>
          <w:rFonts w:ascii="Arial" w:hAnsi="Arial" w:cs="Arial"/>
          <w:sz w:val="24"/>
          <w:szCs w:val="24"/>
        </w:rPr>
      </w:pPr>
    </w:p>
    <w:p w:rsidR="00940FA6" w:rsidRPr="008A0C5A" w:rsidRDefault="00940FA6" w:rsidP="00940FA6">
      <w:pPr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 xml:space="preserve">Руководствуясь Федеральным законом №3 – ФЗ от 08.01.1998 года «О наркотических средствах и психотропных веществах», Федеральным законом №120-ФЗ от 24.06.1999 года, КоАП Российской Федерации, Уголовным кодексом Российской Федерации, Уставом </w:t>
      </w:r>
      <w:proofErr w:type="spellStart"/>
      <w:r w:rsidR="008A0C5A" w:rsidRPr="008A0C5A">
        <w:rPr>
          <w:rFonts w:ascii="Arial" w:hAnsi="Arial" w:cs="Arial"/>
          <w:sz w:val="24"/>
          <w:szCs w:val="24"/>
        </w:rPr>
        <w:t>Мугунского</w:t>
      </w:r>
      <w:proofErr w:type="spellEnd"/>
      <w:r w:rsidRPr="008A0C5A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940FA6" w:rsidRPr="008A0C5A" w:rsidRDefault="00940FA6" w:rsidP="00940FA6">
      <w:pPr>
        <w:rPr>
          <w:rFonts w:ascii="Arial" w:hAnsi="Arial" w:cs="Arial"/>
          <w:sz w:val="24"/>
          <w:szCs w:val="24"/>
        </w:rPr>
      </w:pPr>
    </w:p>
    <w:p w:rsidR="00940FA6" w:rsidRPr="008A0C5A" w:rsidRDefault="00940FA6" w:rsidP="00940FA6">
      <w:pPr>
        <w:tabs>
          <w:tab w:val="left" w:pos="3585"/>
        </w:tabs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ab/>
        <w:t>ПОСТАНОВЛЯЮ:</w:t>
      </w:r>
    </w:p>
    <w:p w:rsidR="00940FA6" w:rsidRPr="008A0C5A" w:rsidRDefault="00940FA6" w:rsidP="00940FA6">
      <w:pPr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 xml:space="preserve">1.Утвердить Регламент </w:t>
      </w:r>
      <w:proofErr w:type="gramStart"/>
      <w:r w:rsidRPr="008A0C5A">
        <w:rPr>
          <w:rFonts w:ascii="Arial" w:hAnsi="Arial" w:cs="Arial"/>
          <w:sz w:val="24"/>
          <w:szCs w:val="24"/>
        </w:rPr>
        <w:t>работы  антинаркотической</w:t>
      </w:r>
      <w:proofErr w:type="gramEnd"/>
      <w:r w:rsidRPr="008A0C5A">
        <w:rPr>
          <w:rFonts w:ascii="Arial" w:hAnsi="Arial" w:cs="Arial"/>
          <w:sz w:val="24"/>
          <w:szCs w:val="24"/>
        </w:rPr>
        <w:t xml:space="preserve"> комиссии в </w:t>
      </w:r>
      <w:proofErr w:type="spellStart"/>
      <w:r w:rsidR="008A0C5A" w:rsidRPr="008A0C5A">
        <w:rPr>
          <w:rFonts w:ascii="Arial" w:hAnsi="Arial" w:cs="Arial"/>
          <w:sz w:val="24"/>
          <w:szCs w:val="24"/>
        </w:rPr>
        <w:t>Мугунском</w:t>
      </w:r>
      <w:proofErr w:type="spellEnd"/>
      <w:r w:rsidR="008A0C5A" w:rsidRPr="008A0C5A">
        <w:rPr>
          <w:rFonts w:ascii="Arial" w:hAnsi="Arial" w:cs="Arial"/>
          <w:sz w:val="24"/>
          <w:szCs w:val="24"/>
        </w:rPr>
        <w:t xml:space="preserve"> </w:t>
      </w:r>
      <w:r w:rsidRPr="008A0C5A">
        <w:rPr>
          <w:rFonts w:ascii="Arial" w:hAnsi="Arial" w:cs="Arial"/>
          <w:sz w:val="24"/>
          <w:szCs w:val="24"/>
        </w:rPr>
        <w:t>сельском поселении (Приложение №1).</w:t>
      </w:r>
    </w:p>
    <w:p w:rsidR="00940FA6" w:rsidRPr="008A0C5A" w:rsidRDefault="00940FA6" w:rsidP="00940FA6">
      <w:pPr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>2. Опубликовать настоящее постановление в «</w:t>
      </w:r>
      <w:proofErr w:type="spellStart"/>
      <w:r w:rsidR="008A0C5A" w:rsidRPr="008A0C5A">
        <w:rPr>
          <w:rFonts w:ascii="Arial" w:hAnsi="Arial" w:cs="Arial"/>
          <w:sz w:val="24"/>
          <w:szCs w:val="24"/>
        </w:rPr>
        <w:t>Мугунском</w:t>
      </w:r>
      <w:proofErr w:type="spellEnd"/>
      <w:r w:rsidR="008A0C5A" w:rsidRPr="008A0C5A">
        <w:rPr>
          <w:rFonts w:ascii="Arial" w:hAnsi="Arial" w:cs="Arial"/>
          <w:sz w:val="24"/>
          <w:szCs w:val="24"/>
        </w:rPr>
        <w:t xml:space="preserve"> вестнике», и на официальном сайте администрации </w:t>
      </w:r>
      <w:proofErr w:type="spellStart"/>
      <w:r w:rsidR="008A0C5A" w:rsidRPr="008A0C5A">
        <w:rPr>
          <w:rFonts w:ascii="Arial" w:hAnsi="Arial" w:cs="Arial"/>
          <w:sz w:val="24"/>
          <w:szCs w:val="24"/>
        </w:rPr>
        <w:t>Мугунского</w:t>
      </w:r>
      <w:proofErr w:type="spellEnd"/>
      <w:r w:rsidR="008A0C5A" w:rsidRPr="008A0C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40FA6" w:rsidRPr="008A0C5A" w:rsidRDefault="00940FA6" w:rsidP="00940FA6">
      <w:pPr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40FA6" w:rsidRPr="008A0C5A" w:rsidRDefault="00940FA6" w:rsidP="00940FA6">
      <w:pPr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 xml:space="preserve"> </w:t>
      </w:r>
    </w:p>
    <w:p w:rsidR="00940FA6" w:rsidRPr="008A0C5A" w:rsidRDefault="00940FA6" w:rsidP="00940FA6">
      <w:pPr>
        <w:rPr>
          <w:rFonts w:ascii="Arial" w:hAnsi="Arial" w:cs="Arial"/>
          <w:sz w:val="24"/>
          <w:szCs w:val="24"/>
        </w:rPr>
      </w:pPr>
    </w:p>
    <w:p w:rsidR="00940FA6" w:rsidRPr="008A0C5A" w:rsidRDefault="00940FA6" w:rsidP="008A0C5A">
      <w:pPr>
        <w:tabs>
          <w:tab w:val="left" w:pos="6450"/>
        </w:tabs>
        <w:spacing w:after="0"/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A0C5A" w:rsidRPr="008A0C5A">
        <w:rPr>
          <w:rFonts w:ascii="Arial" w:hAnsi="Arial" w:cs="Arial"/>
          <w:sz w:val="24"/>
          <w:szCs w:val="24"/>
        </w:rPr>
        <w:t>Мугунского</w:t>
      </w:r>
      <w:proofErr w:type="spellEnd"/>
      <w:r w:rsidRPr="008A0C5A">
        <w:rPr>
          <w:rFonts w:ascii="Arial" w:hAnsi="Arial" w:cs="Arial"/>
          <w:sz w:val="24"/>
          <w:szCs w:val="24"/>
        </w:rPr>
        <w:t xml:space="preserve"> </w:t>
      </w:r>
      <w:r w:rsidRPr="008A0C5A">
        <w:rPr>
          <w:rFonts w:ascii="Arial" w:hAnsi="Arial" w:cs="Arial"/>
          <w:sz w:val="24"/>
          <w:szCs w:val="24"/>
        </w:rPr>
        <w:tab/>
      </w:r>
      <w:proofErr w:type="spellStart"/>
      <w:r w:rsidR="008A0C5A" w:rsidRPr="008A0C5A">
        <w:rPr>
          <w:rFonts w:ascii="Arial" w:hAnsi="Arial" w:cs="Arial"/>
          <w:sz w:val="24"/>
          <w:szCs w:val="24"/>
        </w:rPr>
        <w:t>В.Н.Кучеров</w:t>
      </w:r>
      <w:proofErr w:type="spellEnd"/>
    </w:p>
    <w:p w:rsidR="00940FA6" w:rsidRPr="008A0C5A" w:rsidRDefault="00940FA6" w:rsidP="008A0C5A">
      <w:pPr>
        <w:spacing w:after="0"/>
        <w:rPr>
          <w:rFonts w:ascii="Arial" w:hAnsi="Arial" w:cs="Arial"/>
          <w:sz w:val="24"/>
          <w:szCs w:val="24"/>
        </w:rPr>
      </w:pPr>
      <w:r w:rsidRPr="008A0C5A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0FA6" w:rsidRPr="009B2DE3" w:rsidRDefault="00940FA6" w:rsidP="00940FA6">
      <w:pPr>
        <w:rPr>
          <w:rFonts w:ascii="Times New Roman" w:hAnsi="Times New Roman" w:cs="Times New Roman"/>
        </w:rPr>
      </w:pPr>
    </w:p>
    <w:p w:rsidR="00940FA6" w:rsidRPr="009B2DE3" w:rsidRDefault="00940FA6" w:rsidP="00940FA6">
      <w:pPr>
        <w:rPr>
          <w:rFonts w:ascii="Times New Roman" w:hAnsi="Times New Roman" w:cs="Times New Roman"/>
        </w:rPr>
      </w:pPr>
    </w:p>
    <w:p w:rsidR="00940FA6" w:rsidRPr="009B2DE3" w:rsidRDefault="00940FA6" w:rsidP="00940FA6">
      <w:pPr>
        <w:rPr>
          <w:rFonts w:ascii="Times New Roman" w:hAnsi="Times New Roman" w:cs="Times New Roman"/>
        </w:rPr>
      </w:pPr>
    </w:p>
    <w:p w:rsidR="00940FA6" w:rsidRPr="009B2DE3" w:rsidRDefault="00940FA6" w:rsidP="00940FA6">
      <w:pPr>
        <w:rPr>
          <w:rFonts w:ascii="Times New Roman" w:hAnsi="Times New Roman" w:cs="Times New Roman"/>
        </w:rPr>
      </w:pPr>
    </w:p>
    <w:p w:rsidR="00940FA6" w:rsidRPr="009B2DE3" w:rsidRDefault="00940FA6" w:rsidP="00940FA6">
      <w:pPr>
        <w:rPr>
          <w:rFonts w:ascii="Times New Roman" w:hAnsi="Times New Roman" w:cs="Times New Roman"/>
        </w:rPr>
      </w:pPr>
    </w:p>
    <w:p w:rsidR="00940FA6" w:rsidRPr="009B2DE3" w:rsidRDefault="00940FA6" w:rsidP="00940FA6">
      <w:pPr>
        <w:rPr>
          <w:rFonts w:ascii="Times New Roman" w:hAnsi="Times New Roman" w:cs="Times New Roman"/>
        </w:rPr>
      </w:pPr>
    </w:p>
    <w:p w:rsidR="00940FA6" w:rsidRDefault="00940FA6" w:rsidP="00940FA6">
      <w:pPr>
        <w:rPr>
          <w:rFonts w:ascii="Times New Roman" w:hAnsi="Times New Roman" w:cs="Times New Roman"/>
        </w:rPr>
      </w:pPr>
    </w:p>
    <w:p w:rsidR="00940FA6" w:rsidRPr="009B2DE3" w:rsidRDefault="00940FA6" w:rsidP="00940FA6">
      <w:pPr>
        <w:rPr>
          <w:rFonts w:ascii="Times New Roman" w:hAnsi="Times New Roman" w:cs="Times New Roman"/>
        </w:rPr>
      </w:pPr>
    </w:p>
    <w:p w:rsidR="00940FA6" w:rsidRPr="009B2DE3" w:rsidRDefault="00940FA6" w:rsidP="00940FA6">
      <w:pPr>
        <w:tabs>
          <w:tab w:val="left" w:pos="5370"/>
        </w:tabs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ab/>
        <w:t xml:space="preserve">                                  Приложение №1</w:t>
      </w:r>
    </w:p>
    <w:p w:rsidR="00940FA6" w:rsidRPr="009B2DE3" w:rsidRDefault="00940FA6" w:rsidP="00940FA6">
      <w:pPr>
        <w:tabs>
          <w:tab w:val="left" w:pos="5387"/>
        </w:tabs>
        <w:spacing w:after="0"/>
        <w:ind w:left="5387" w:hanging="142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ab/>
        <w:t>УТВЕРЖДЕНО</w:t>
      </w:r>
    </w:p>
    <w:p w:rsidR="00940FA6" w:rsidRPr="009B2DE3" w:rsidRDefault="00940FA6" w:rsidP="00940FA6">
      <w:pPr>
        <w:tabs>
          <w:tab w:val="left" w:pos="5387"/>
        </w:tabs>
        <w:spacing w:after="0"/>
        <w:ind w:left="5387" w:hanging="142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ab/>
        <w:t>ПОСТАНОВЛЕНИЕМ ГЛАВЫ</w:t>
      </w:r>
    </w:p>
    <w:p w:rsidR="00940FA6" w:rsidRPr="009B2DE3" w:rsidRDefault="00940FA6" w:rsidP="00940FA6">
      <w:pPr>
        <w:tabs>
          <w:tab w:val="left" w:pos="5387"/>
        </w:tabs>
        <w:ind w:left="5387" w:hanging="142"/>
        <w:rPr>
          <w:rFonts w:ascii="Times New Roman" w:hAnsi="Times New Roman" w:cs="Times New Roman"/>
        </w:rPr>
      </w:pPr>
      <w:r w:rsidRPr="009B2DE3">
        <w:rPr>
          <w:rFonts w:ascii="Times New Roman" w:hAnsi="Times New Roman" w:cs="Times New Roman"/>
        </w:rPr>
        <w:tab/>
      </w:r>
      <w:proofErr w:type="spellStart"/>
      <w:r w:rsidR="008A0C5A">
        <w:rPr>
          <w:rFonts w:ascii="Times New Roman" w:hAnsi="Times New Roman" w:cs="Times New Roman"/>
        </w:rPr>
        <w:t>Мугунского</w:t>
      </w:r>
      <w:proofErr w:type="spellEnd"/>
      <w:r w:rsidRPr="009B2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  <w:r w:rsidR="008A0C5A">
        <w:rPr>
          <w:rFonts w:ascii="Times New Roman" w:hAnsi="Times New Roman" w:cs="Times New Roman"/>
        </w:rPr>
        <w:t xml:space="preserve"> от 15.01.2019 г. № 3</w:t>
      </w:r>
    </w:p>
    <w:p w:rsidR="00940FA6" w:rsidRPr="009B2DE3" w:rsidRDefault="00940FA6" w:rsidP="00940FA6">
      <w:pPr>
        <w:rPr>
          <w:rFonts w:ascii="Times New Roman" w:hAnsi="Times New Roman" w:cs="Times New Roman"/>
        </w:rPr>
      </w:pPr>
    </w:p>
    <w:p w:rsidR="00940FA6" w:rsidRDefault="00940FA6" w:rsidP="00940FA6">
      <w:pPr>
        <w:tabs>
          <w:tab w:val="left" w:pos="22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Регламент работы Антинаркотической комиссии</w:t>
      </w:r>
      <w:r w:rsidRPr="00190877">
        <w:rPr>
          <w:rFonts w:ascii="Times New Roman" w:hAnsi="Times New Roman" w:cs="Times New Roman"/>
          <w:b/>
        </w:rPr>
        <w:t xml:space="preserve"> </w:t>
      </w:r>
    </w:p>
    <w:p w:rsidR="00940FA6" w:rsidRDefault="00940FA6" w:rsidP="00940FA6">
      <w:pPr>
        <w:tabs>
          <w:tab w:val="left" w:pos="2205"/>
        </w:tabs>
        <w:jc w:val="center"/>
        <w:rPr>
          <w:rFonts w:ascii="Times New Roman" w:hAnsi="Times New Roman" w:cs="Times New Roman"/>
          <w:b/>
        </w:rPr>
      </w:pPr>
      <w:r w:rsidRPr="00190877">
        <w:rPr>
          <w:rFonts w:ascii="Times New Roman" w:hAnsi="Times New Roman" w:cs="Times New Roman"/>
          <w:b/>
        </w:rPr>
        <w:t xml:space="preserve">в </w:t>
      </w:r>
      <w:proofErr w:type="spellStart"/>
      <w:r w:rsidR="008A0C5A">
        <w:rPr>
          <w:rFonts w:ascii="Times New Roman" w:hAnsi="Times New Roman" w:cs="Times New Roman"/>
          <w:b/>
        </w:rPr>
        <w:t>Мугунском</w:t>
      </w:r>
      <w:proofErr w:type="spellEnd"/>
      <w:r w:rsidR="008A0C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сельском поселении</w:t>
      </w:r>
    </w:p>
    <w:p w:rsidR="00940FA6" w:rsidRPr="008A0C5A" w:rsidRDefault="00940FA6" w:rsidP="00940FA6">
      <w:pPr>
        <w:pStyle w:val="a3"/>
        <w:numPr>
          <w:ilvl w:val="0"/>
          <w:numId w:val="2"/>
        </w:numPr>
        <w:tabs>
          <w:tab w:val="left" w:pos="22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940FA6" w:rsidRPr="008A0C5A" w:rsidRDefault="00940FA6" w:rsidP="00940FA6">
      <w:pPr>
        <w:pStyle w:val="a3"/>
        <w:tabs>
          <w:tab w:val="left" w:pos="2205"/>
        </w:tabs>
        <w:ind w:left="1080"/>
        <w:rPr>
          <w:rFonts w:ascii="Times New Roman" w:hAnsi="Times New Roman" w:cs="Times New Roman"/>
          <w:b/>
        </w:rPr>
      </w:pPr>
    </w:p>
    <w:p w:rsidR="00940FA6" w:rsidRDefault="00940FA6" w:rsidP="00940FA6">
      <w:pPr>
        <w:pStyle w:val="a3"/>
        <w:numPr>
          <w:ilvl w:val="0"/>
          <w:numId w:val="1"/>
        </w:numPr>
        <w:tabs>
          <w:tab w:val="left" w:pos="2205"/>
        </w:tabs>
        <w:jc w:val="both"/>
        <w:rPr>
          <w:rFonts w:ascii="Times New Roman" w:hAnsi="Times New Roman" w:cs="Times New Roman"/>
        </w:rPr>
      </w:pPr>
      <w:r w:rsidRPr="00940FA6">
        <w:rPr>
          <w:rFonts w:ascii="Times New Roman" w:hAnsi="Times New Roman" w:cs="Times New Roman"/>
        </w:rPr>
        <w:t>Настоящий Регламент</w:t>
      </w:r>
      <w:r>
        <w:rPr>
          <w:rFonts w:ascii="Times New Roman" w:hAnsi="Times New Roman" w:cs="Times New Roman"/>
        </w:rPr>
        <w:t xml:space="preserve"> устанавливает общий порядок организации работы Антинаркотической комиссии поселения (далее – комиссия) по реализации ее полномочий по координации деятельности на территории сельского поселения, по противодействию незаконному обороту наркотических средств, психотропных веществ и их прекурсоров, направления деятельности которой предусмотрены Положением об Антинаркотической комиссии </w:t>
      </w:r>
      <w:proofErr w:type="spellStart"/>
      <w:r w:rsidR="008A0C5A">
        <w:rPr>
          <w:rFonts w:ascii="Times New Roman" w:hAnsi="Times New Roman" w:cs="Times New Roman"/>
        </w:rPr>
        <w:t>Мугунского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 </w:t>
      </w:r>
    </w:p>
    <w:p w:rsidR="00940FA6" w:rsidRDefault="00940FA6" w:rsidP="00940FA6">
      <w:pPr>
        <w:pStyle w:val="a3"/>
        <w:numPr>
          <w:ilvl w:val="0"/>
          <w:numId w:val="1"/>
        </w:numPr>
        <w:tabs>
          <w:tab w:val="left" w:pos="22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Руководство всей деятельностью Антинаркотической комиссии осуществляет Председатель комиссии – глава поселения. </w:t>
      </w:r>
    </w:p>
    <w:p w:rsidR="00940FA6" w:rsidRDefault="00940FA6" w:rsidP="00940FA6">
      <w:pPr>
        <w:pStyle w:val="a3"/>
        <w:tabs>
          <w:tab w:val="left" w:pos="2205"/>
        </w:tabs>
        <w:jc w:val="both"/>
        <w:rPr>
          <w:rFonts w:ascii="Times New Roman" w:hAnsi="Times New Roman" w:cs="Times New Roman"/>
        </w:rPr>
      </w:pPr>
    </w:p>
    <w:p w:rsidR="00940FA6" w:rsidRDefault="00940FA6" w:rsidP="00940FA6">
      <w:pPr>
        <w:pStyle w:val="a3"/>
        <w:tabs>
          <w:tab w:val="left" w:pos="2205"/>
        </w:tabs>
        <w:jc w:val="both"/>
        <w:rPr>
          <w:rFonts w:ascii="Times New Roman" w:hAnsi="Times New Roman" w:cs="Times New Roman"/>
        </w:rPr>
      </w:pPr>
    </w:p>
    <w:p w:rsidR="00940FA6" w:rsidRDefault="00940FA6" w:rsidP="00940FA6">
      <w:pPr>
        <w:pStyle w:val="a3"/>
        <w:tabs>
          <w:tab w:val="left" w:pos="2205"/>
        </w:tabs>
        <w:jc w:val="center"/>
        <w:rPr>
          <w:rFonts w:ascii="Times New Roman" w:hAnsi="Times New Roman" w:cs="Times New Roman"/>
          <w:b/>
        </w:rPr>
      </w:pPr>
      <w:r w:rsidRPr="00940FA6">
        <w:rPr>
          <w:rFonts w:ascii="Times New Roman" w:hAnsi="Times New Roman" w:cs="Times New Roman"/>
          <w:b/>
          <w:lang w:val="en-US"/>
        </w:rPr>
        <w:t>II</w:t>
      </w:r>
      <w:r w:rsidRPr="00940FA6">
        <w:rPr>
          <w:rFonts w:ascii="Times New Roman" w:hAnsi="Times New Roman" w:cs="Times New Roman"/>
          <w:b/>
        </w:rPr>
        <w:t>.Права и обязанности председателя, руководителя аппарата и членов Комиссии.</w:t>
      </w:r>
    </w:p>
    <w:p w:rsidR="00940FA6" w:rsidRPr="00940FA6" w:rsidRDefault="00940FA6" w:rsidP="00940FA6">
      <w:pPr>
        <w:pStyle w:val="a3"/>
        <w:tabs>
          <w:tab w:val="left" w:pos="2205"/>
        </w:tabs>
        <w:jc w:val="center"/>
        <w:rPr>
          <w:rFonts w:ascii="Times New Roman" w:hAnsi="Times New Roman" w:cs="Times New Roman"/>
          <w:b/>
        </w:rPr>
      </w:pPr>
    </w:p>
    <w:p w:rsidR="00940FA6" w:rsidRDefault="00940FA6" w:rsidP="00940FA6">
      <w:pPr>
        <w:pStyle w:val="a3"/>
        <w:numPr>
          <w:ilvl w:val="0"/>
          <w:numId w:val="3"/>
        </w:numPr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940FA6" w:rsidRDefault="00940FA6" w:rsidP="00940FA6">
      <w:pPr>
        <w:pStyle w:val="a3"/>
        <w:numPr>
          <w:ilvl w:val="0"/>
          <w:numId w:val="4"/>
        </w:numPr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общее руководство деятельность Комиссии;</w:t>
      </w:r>
    </w:p>
    <w:p w:rsidR="00940FA6" w:rsidRDefault="00940FA6" w:rsidP="00940FA6">
      <w:pPr>
        <w:pStyle w:val="a3"/>
        <w:numPr>
          <w:ilvl w:val="0"/>
          <w:numId w:val="4"/>
        </w:numPr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Распределяет обязанности между членами Комиссии;</w:t>
      </w:r>
    </w:p>
    <w:p w:rsidR="00940FA6" w:rsidRDefault="00940FA6" w:rsidP="00940FA6">
      <w:pPr>
        <w:pStyle w:val="a3"/>
        <w:numPr>
          <w:ilvl w:val="0"/>
          <w:numId w:val="4"/>
        </w:numPr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 заседания комиссии;</w:t>
      </w:r>
    </w:p>
    <w:p w:rsidR="00940FA6" w:rsidRDefault="00940FA6" w:rsidP="00940FA6">
      <w:pPr>
        <w:pStyle w:val="a3"/>
        <w:numPr>
          <w:ilvl w:val="0"/>
          <w:numId w:val="4"/>
        </w:numPr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Дает поручения членам Комиссии по вопросам, отнесенным к компетенции Комиссии;</w:t>
      </w:r>
    </w:p>
    <w:p w:rsidR="00940FA6" w:rsidRDefault="00940FA6" w:rsidP="00940FA6">
      <w:pPr>
        <w:pStyle w:val="a3"/>
        <w:numPr>
          <w:ilvl w:val="0"/>
          <w:numId w:val="4"/>
        </w:numPr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Комиссии;</w:t>
      </w:r>
    </w:p>
    <w:p w:rsidR="00940FA6" w:rsidRDefault="00940FA6" w:rsidP="00940FA6">
      <w:pPr>
        <w:pStyle w:val="a3"/>
        <w:numPr>
          <w:ilvl w:val="0"/>
          <w:numId w:val="4"/>
        </w:numPr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Утверждает протоколы заседаний Комиссии;</w:t>
      </w:r>
    </w:p>
    <w:p w:rsidR="00940FA6" w:rsidRPr="00940FA6" w:rsidRDefault="00940FA6" w:rsidP="00940FA6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 xml:space="preserve">7) информирует Антинаркотическую комиссию </w:t>
      </w:r>
      <w:proofErr w:type="spellStart"/>
      <w:r w:rsidR="008A0C5A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0FA6">
        <w:rPr>
          <w:rFonts w:ascii="Times New Roman" w:hAnsi="Times New Roman" w:cs="Times New Roman"/>
          <w:sz w:val="24"/>
          <w:szCs w:val="24"/>
        </w:rPr>
        <w:t xml:space="preserve"> по итогам календарного года о деятельности Комиссии.</w:t>
      </w:r>
    </w:p>
    <w:p w:rsidR="00940FA6" w:rsidRPr="00940FA6" w:rsidRDefault="00940FA6" w:rsidP="00940FA6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По решению председателя Комиссии заместитель председателя Комиссии замещает председателя Комиссии в его отсутствие, и организует работу Комиссии согласно пункта 3 настоящего регламента. Представляет Комиссию во взаимоотношениях с о</w:t>
      </w:r>
      <w:r>
        <w:rPr>
          <w:rFonts w:ascii="Times New Roman" w:hAnsi="Times New Roman" w:cs="Times New Roman"/>
          <w:sz w:val="24"/>
          <w:szCs w:val="24"/>
        </w:rPr>
        <w:t xml:space="preserve">рганами местного самоуправления, </w:t>
      </w:r>
      <w:r w:rsidRPr="00940FA6">
        <w:rPr>
          <w:rFonts w:ascii="Times New Roman" w:hAnsi="Times New Roman" w:cs="Times New Roman"/>
          <w:sz w:val="24"/>
          <w:szCs w:val="24"/>
        </w:rPr>
        <w:t xml:space="preserve">предприятиями и организациями, расположенными на территории </w:t>
      </w:r>
      <w:proofErr w:type="spellStart"/>
      <w:r w:rsidR="008A0C5A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8A0C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0FA6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информации.</w:t>
      </w:r>
    </w:p>
    <w:p w:rsidR="00940FA6" w:rsidRPr="00940FA6" w:rsidRDefault="00940FA6" w:rsidP="00940FA6">
      <w:pPr>
        <w:numPr>
          <w:ilvl w:val="0"/>
          <w:numId w:val="5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Председатель Комиссии назначает секретаря Комиссии, который по его поручению:</w:t>
      </w:r>
    </w:p>
    <w:p w:rsidR="00940FA6" w:rsidRPr="00940FA6" w:rsidRDefault="00940FA6" w:rsidP="00940FA6">
      <w:pPr>
        <w:numPr>
          <w:ilvl w:val="0"/>
          <w:numId w:val="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организует делопроизводство Комиссии;</w:t>
      </w:r>
    </w:p>
    <w:p w:rsidR="00940FA6" w:rsidRPr="00940FA6" w:rsidRDefault="00940FA6" w:rsidP="00940FA6">
      <w:pPr>
        <w:numPr>
          <w:ilvl w:val="0"/>
          <w:numId w:val="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Комиссии;</w:t>
      </w:r>
    </w:p>
    <w:p w:rsidR="00940FA6" w:rsidRPr="00940FA6" w:rsidRDefault="00940FA6" w:rsidP="00940FA6">
      <w:pPr>
        <w:numPr>
          <w:ilvl w:val="0"/>
          <w:numId w:val="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осуществляет планирование работы Комиссии;</w:t>
      </w:r>
    </w:p>
    <w:p w:rsidR="00940FA6" w:rsidRPr="00940FA6" w:rsidRDefault="00940FA6" w:rsidP="00940FA6">
      <w:pPr>
        <w:numPr>
          <w:ilvl w:val="0"/>
          <w:numId w:val="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lastRenderedPageBreak/>
        <w:t xml:space="preserve">изучает и анализирует информацию о состоянии общественно- политической и социально-экономической обстановки, складывающейся на территории </w:t>
      </w:r>
      <w:proofErr w:type="spellStart"/>
      <w:r w:rsidR="008A0C5A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8A0C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40FA6">
        <w:rPr>
          <w:rFonts w:ascii="Times New Roman" w:hAnsi="Times New Roman" w:cs="Times New Roman"/>
          <w:sz w:val="24"/>
          <w:szCs w:val="24"/>
        </w:rPr>
        <w:t>муниципального образования, развитие, которой может оказать негативное влияние на развитие ситуации в области противодействия незаконному обороту наркотических средств, психотропных веществ и их прекурсоров, вырабатывает необходимые предложения по устранению причин и условий, способствовавших проявлению таких процессов, и докладывает их председателю Комиссии;</w:t>
      </w:r>
    </w:p>
    <w:p w:rsidR="00940FA6" w:rsidRPr="00940FA6" w:rsidRDefault="00940FA6" w:rsidP="00940FA6">
      <w:pPr>
        <w:numPr>
          <w:ilvl w:val="0"/>
          <w:numId w:val="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разрабатывает проекты планов работы (заседаний) Комиссии;</w:t>
      </w:r>
    </w:p>
    <w:p w:rsidR="00940FA6" w:rsidRPr="00940FA6" w:rsidRDefault="00940FA6" w:rsidP="00940FA6">
      <w:pPr>
        <w:numPr>
          <w:ilvl w:val="0"/>
          <w:numId w:val="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обеспечивает проработку и подготовку материалов к заседанию Комиссии и ведение протокола заседания Комиссии;</w:t>
      </w:r>
    </w:p>
    <w:p w:rsidR="00940FA6" w:rsidRPr="00940FA6" w:rsidRDefault="00940FA6" w:rsidP="00940FA6">
      <w:pPr>
        <w:numPr>
          <w:ilvl w:val="0"/>
          <w:numId w:val="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осуществляет контроль за исполнением решений Антинаркотической комиссии муниципального образования «</w:t>
      </w:r>
      <w:r w:rsidR="00D6764F">
        <w:rPr>
          <w:rFonts w:ascii="Times New Roman" w:hAnsi="Times New Roman" w:cs="Times New Roman"/>
          <w:sz w:val="24"/>
          <w:szCs w:val="24"/>
        </w:rPr>
        <w:t xml:space="preserve">Тулунский </w:t>
      </w:r>
      <w:r w:rsidRPr="00940FA6">
        <w:rPr>
          <w:rFonts w:ascii="Times New Roman" w:hAnsi="Times New Roman" w:cs="Times New Roman"/>
          <w:sz w:val="24"/>
          <w:szCs w:val="24"/>
        </w:rPr>
        <w:t xml:space="preserve">район» и </w:t>
      </w:r>
    </w:p>
    <w:p w:rsidR="00940FA6" w:rsidRPr="00940FA6" w:rsidRDefault="00940FA6" w:rsidP="00940FA6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собственных решений Комиссии;</w:t>
      </w:r>
    </w:p>
    <w:p w:rsidR="00940FA6" w:rsidRPr="00940FA6" w:rsidRDefault="00940FA6" w:rsidP="00940FA6">
      <w:pPr>
        <w:numPr>
          <w:ilvl w:val="0"/>
          <w:numId w:val="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анализирует проделанную работу по выполнению решений Антинаркотической комиссии муниципального образования «</w:t>
      </w:r>
      <w:proofErr w:type="spellStart"/>
      <w:r w:rsidR="00D6764F">
        <w:rPr>
          <w:rFonts w:ascii="Times New Roman" w:hAnsi="Times New Roman" w:cs="Times New Roman"/>
          <w:sz w:val="24"/>
          <w:szCs w:val="24"/>
        </w:rPr>
        <w:t>Тулунсикй</w:t>
      </w:r>
      <w:proofErr w:type="spellEnd"/>
      <w:r w:rsidR="00D6764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940FA6">
        <w:rPr>
          <w:rFonts w:ascii="Times New Roman" w:hAnsi="Times New Roman" w:cs="Times New Roman"/>
          <w:sz w:val="24"/>
          <w:szCs w:val="24"/>
        </w:rPr>
        <w:t>и собственных решений Комиссии и письменно информирует о ее результатах председателя Комиссии;</w:t>
      </w:r>
    </w:p>
    <w:p w:rsidR="00940FA6" w:rsidRPr="00940FA6" w:rsidRDefault="00940FA6" w:rsidP="00940FA6">
      <w:pPr>
        <w:numPr>
          <w:ilvl w:val="0"/>
          <w:numId w:val="6"/>
        </w:numPr>
        <w:spacing w:after="47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обеспечивает взаимодействие с Антинаркотической комиссией муниципального образования «</w:t>
      </w:r>
      <w:r w:rsidR="00D6764F">
        <w:rPr>
          <w:rFonts w:ascii="Times New Roman" w:hAnsi="Times New Roman" w:cs="Times New Roman"/>
          <w:sz w:val="24"/>
          <w:szCs w:val="24"/>
        </w:rPr>
        <w:t>Тулунский</w:t>
      </w:r>
      <w:r w:rsidRPr="00940FA6">
        <w:rPr>
          <w:rFonts w:ascii="Times New Roman" w:hAnsi="Times New Roman" w:cs="Times New Roman"/>
          <w:sz w:val="24"/>
          <w:szCs w:val="24"/>
        </w:rPr>
        <w:t xml:space="preserve"> район» и иных органов по противодействию незаконному обороту наркотических средств, психотропных веществ и их прекурсоров;</w:t>
      </w:r>
    </w:p>
    <w:p w:rsidR="00940FA6" w:rsidRPr="00940FA6" w:rsidRDefault="00940FA6" w:rsidP="00940FA6">
      <w:pPr>
        <w:numPr>
          <w:ilvl w:val="0"/>
          <w:numId w:val="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940FA6">
        <w:rPr>
          <w:rFonts w:ascii="Times New Roman" w:hAnsi="Times New Roman" w:cs="Times New Roman"/>
          <w:sz w:val="24"/>
          <w:szCs w:val="24"/>
        </w:rPr>
        <w:tab/>
        <w:t xml:space="preserve">письменную </w:t>
      </w:r>
      <w:r w:rsidRPr="00940FA6">
        <w:rPr>
          <w:rFonts w:ascii="Times New Roman" w:hAnsi="Times New Roman" w:cs="Times New Roman"/>
          <w:sz w:val="24"/>
          <w:szCs w:val="24"/>
        </w:rPr>
        <w:tab/>
        <w:t xml:space="preserve">отчетность </w:t>
      </w:r>
      <w:r w:rsidRPr="00940FA6">
        <w:rPr>
          <w:rFonts w:ascii="Times New Roman" w:hAnsi="Times New Roman" w:cs="Times New Roman"/>
          <w:sz w:val="24"/>
          <w:szCs w:val="24"/>
        </w:rPr>
        <w:tab/>
        <w:t xml:space="preserve">председателю </w:t>
      </w:r>
    </w:p>
    <w:p w:rsidR="00940FA6" w:rsidRPr="00940FA6" w:rsidRDefault="00940FA6" w:rsidP="00940FA6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 xml:space="preserve">Антинаркотической комиссии </w:t>
      </w:r>
      <w:proofErr w:type="spellStart"/>
      <w:r w:rsidR="008A0C5A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D6764F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D6764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940FA6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Pr="00940FA6">
        <w:rPr>
          <w:rFonts w:ascii="Times New Roman" w:hAnsi="Times New Roman" w:cs="Times New Roman"/>
          <w:sz w:val="24"/>
          <w:szCs w:val="24"/>
        </w:rPr>
        <w:t xml:space="preserve"> итогах работы Комиссии за текущий год.</w:t>
      </w:r>
    </w:p>
    <w:p w:rsidR="00940FA6" w:rsidRPr="00940FA6" w:rsidRDefault="00940FA6" w:rsidP="00940FA6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4. Члены Комиссии при подготовке и обсуждении рассматриваемых вопросов имеют право:</w:t>
      </w:r>
    </w:p>
    <w:p w:rsidR="00D6764F" w:rsidRPr="00940FA6" w:rsidRDefault="00D6764F" w:rsidP="00D6764F">
      <w:pPr>
        <w:numPr>
          <w:ilvl w:val="0"/>
          <w:numId w:val="7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D6764F" w:rsidRPr="00940FA6" w:rsidRDefault="00D6764F" w:rsidP="00D6764F">
      <w:pPr>
        <w:numPr>
          <w:ilvl w:val="0"/>
          <w:numId w:val="7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голосовать на заседаниях Комиссии;</w:t>
      </w:r>
    </w:p>
    <w:p w:rsidR="00D6764F" w:rsidRPr="00940FA6" w:rsidRDefault="00D6764F" w:rsidP="00D6764F">
      <w:pPr>
        <w:numPr>
          <w:ilvl w:val="0"/>
          <w:numId w:val="7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прекурсоров;</w:t>
      </w:r>
    </w:p>
    <w:p w:rsidR="00D6764F" w:rsidRPr="00940FA6" w:rsidRDefault="00D6764F" w:rsidP="00D6764F">
      <w:pPr>
        <w:numPr>
          <w:ilvl w:val="0"/>
          <w:numId w:val="7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привлекать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D6764F" w:rsidRPr="00940FA6" w:rsidRDefault="00D6764F" w:rsidP="00D6764F">
      <w:pPr>
        <w:numPr>
          <w:ilvl w:val="0"/>
          <w:numId w:val="7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излагать, в случае несогласия с решением Комиссии, в письменной форме особое мнение, которое подлежит внесению в протокол Комиссии и прилагается к его решению.</w:t>
      </w:r>
    </w:p>
    <w:p w:rsidR="00D6764F" w:rsidRPr="00940FA6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Член Комиссии обязан:</w:t>
      </w:r>
    </w:p>
    <w:p w:rsidR="00D6764F" w:rsidRPr="00940FA6" w:rsidRDefault="00D6764F" w:rsidP="00D6764F">
      <w:pPr>
        <w:numPr>
          <w:ilvl w:val="0"/>
          <w:numId w:val="8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организовывать в рамках своих должностных полномочий проработку и подготовку вопросов, выносимых на рассмотрение Комиссии, а также выполнение решений Комиссии;</w:t>
      </w:r>
    </w:p>
    <w:p w:rsidR="00D6764F" w:rsidRPr="00940FA6" w:rsidRDefault="00D6764F" w:rsidP="00D6764F">
      <w:pPr>
        <w:numPr>
          <w:ilvl w:val="0"/>
          <w:numId w:val="8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присутствовать на заседаниях Комиссии. В случае невозможности присутствия - заблаговременно проинформировать об этом аппарат Комиссии и делегировать на заседание своего представителя.</w:t>
      </w:r>
      <w:r w:rsidR="00A869AF">
        <w:rPr>
          <w:rFonts w:ascii="Times New Roman" w:hAnsi="Times New Roman" w:cs="Times New Roman"/>
          <w:sz w:val="24"/>
          <w:szCs w:val="24"/>
        </w:rPr>
        <w:t xml:space="preserve"> </w:t>
      </w:r>
      <w:r w:rsidRPr="00940FA6">
        <w:rPr>
          <w:rFonts w:ascii="Times New Roman" w:hAnsi="Times New Roman" w:cs="Times New Roman"/>
          <w:sz w:val="24"/>
          <w:szCs w:val="24"/>
        </w:rPr>
        <w:t xml:space="preserve">Лицо, исполняющее его обязанности по должности, после </w:t>
      </w:r>
      <w:r w:rsidRPr="00940FA6">
        <w:rPr>
          <w:rFonts w:ascii="Times New Roman" w:hAnsi="Times New Roman" w:cs="Times New Roman"/>
          <w:sz w:val="24"/>
          <w:szCs w:val="24"/>
        </w:rPr>
        <w:lastRenderedPageBreak/>
        <w:t>согласования с председателем Комиссии может присутствовать на заседании с правом совещательного голоса.</w:t>
      </w:r>
    </w:p>
    <w:p w:rsidR="00D6764F" w:rsidRPr="00940FA6" w:rsidRDefault="00D6764F" w:rsidP="00D6764F">
      <w:pPr>
        <w:spacing w:after="343"/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D6764F" w:rsidRPr="00940FA6" w:rsidRDefault="00D6764F" w:rsidP="00D6764F">
      <w:pPr>
        <w:pStyle w:val="1"/>
        <w:numPr>
          <w:ilvl w:val="0"/>
          <w:numId w:val="0"/>
        </w:numPr>
        <w:jc w:val="both"/>
        <w:rPr>
          <w:szCs w:val="24"/>
        </w:rPr>
      </w:pPr>
      <w:r>
        <w:rPr>
          <w:szCs w:val="24"/>
        </w:rPr>
        <w:tab/>
      </w:r>
      <w:r w:rsidRPr="00940FA6">
        <w:rPr>
          <w:szCs w:val="24"/>
        </w:rPr>
        <w:t>Ш. Планирование работы Комиссии</w:t>
      </w:r>
    </w:p>
    <w:p w:rsidR="00D6764F" w:rsidRPr="00940FA6" w:rsidRDefault="00D6764F" w:rsidP="00D6764F">
      <w:pPr>
        <w:ind w:left="13" w:right="15" w:firstLine="72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Заседания Комиссии проводятся на плановой основе не реже одного раза в квартал.</w:t>
      </w:r>
    </w:p>
    <w:p w:rsidR="00D6764F" w:rsidRPr="00940FA6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План работы Комиссии составляется на год, утверждается председателем Комиссии.</w:t>
      </w:r>
    </w:p>
    <w:p w:rsidR="00D6764F" w:rsidRPr="00940FA6" w:rsidRDefault="00D6764F" w:rsidP="00D6764F">
      <w:pPr>
        <w:numPr>
          <w:ilvl w:val="0"/>
          <w:numId w:val="9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В разделе Плана, предусматривающего проведение заседаний Комиссии, должен быть отражен перечень основных вопросов, подлежащих рассмотрению на заседании Комиссии, с указанием срока его рассмотрения и ответственных за подготовку каждого вопроса.</w:t>
      </w:r>
    </w:p>
    <w:p w:rsidR="00D6764F" w:rsidRPr="00940FA6" w:rsidRDefault="00D6764F" w:rsidP="00D6764F">
      <w:pPr>
        <w:numPr>
          <w:ilvl w:val="0"/>
          <w:numId w:val="9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Предложения в план работы Комиссии направляются в письменной форме не позднее, чем за месяц до начала планируемого периода, либо в сроки, определенные председателем Комиссии.</w:t>
      </w:r>
    </w:p>
    <w:p w:rsidR="00D6764F" w:rsidRPr="00940FA6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Предложения должны содержать:</w:t>
      </w:r>
    </w:p>
    <w:p w:rsidR="00D6764F" w:rsidRPr="00940FA6" w:rsidRDefault="00D6764F" w:rsidP="00D6764F">
      <w:pPr>
        <w:ind w:left="13" w:right="15" w:firstLine="40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1 Наименование вопроса и краткое обоснование необходимости его рассмотрения на заседании Комиссии;</w:t>
      </w:r>
    </w:p>
    <w:p w:rsidR="00D6764F" w:rsidRPr="00940FA6" w:rsidRDefault="00D6764F" w:rsidP="00D6764F">
      <w:pPr>
        <w:numPr>
          <w:ilvl w:val="0"/>
          <w:numId w:val="10"/>
        </w:numPr>
        <w:spacing w:after="11" w:line="271" w:lineRule="auto"/>
        <w:ind w:right="15" w:hanging="317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форму предлагаемого решения;</w:t>
      </w:r>
    </w:p>
    <w:p w:rsidR="00D6764F" w:rsidRPr="00940FA6" w:rsidRDefault="00D6764F" w:rsidP="00D6764F">
      <w:pPr>
        <w:numPr>
          <w:ilvl w:val="0"/>
          <w:numId w:val="10"/>
        </w:numPr>
        <w:spacing w:after="11" w:line="271" w:lineRule="auto"/>
        <w:ind w:right="15" w:hanging="317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наименование органа, ответственного за подготовку вопроса;</w:t>
      </w:r>
    </w:p>
    <w:p w:rsidR="00D6764F" w:rsidRDefault="00D6764F" w:rsidP="00D67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64F" w:rsidRPr="00940FA6" w:rsidRDefault="00D6764F" w:rsidP="00D6764F">
      <w:pPr>
        <w:numPr>
          <w:ilvl w:val="0"/>
          <w:numId w:val="10"/>
        </w:numPr>
        <w:spacing w:after="11" w:line="271" w:lineRule="auto"/>
        <w:ind w:right="15" w:hanging="317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перечень соисполнителей;</w:t>
      </w:r>
    </w:p>
    <w:p w:rsidR="00D6764F" w:rsidRPr="00940FA6" w:rsidRDefault="00D6764F" w:rsidP="00D6764F">
      <w:pPr>
        <w:numPr>
          <w:ilvl w:val="0"/>
          <w:numId w:val="10"/>
        </w:numPr>
        <w:spacing w:after="11" w:line="271" w:lineRule="auto"/>
        <w:ind w:right="15" w:hanging="317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срок рассмотрения вопроса на заседании Комиссии.</w:t>
      </w:r>
    </w:p>
    <w:p w:rsidR="00D6764F" w:rsidRPr="00940FA6" w:rsidRDefault="00D6764F" w:rsidP="00D6764F">
      <w:pPr>
        <w:ind w:left="13" w:right="15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D6764F" w:rsidRPr="00940FA6" w:rsidRDefault="00D6764F" w:rsidP="00D6764F">
      <w:pPr>
        <w:ind w:left="13" w:right="15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Предложения могут направляться в Комиссию для дополнительной проработки членам Комиссии. Заключение членов Комиссии и другие материалы по внесенным предложениям должны быть представлены в Комиссию не позднее одного месяца со дня их получения, если иное не оговорено сопроводительным документом.</w:t>
      </w:r>
    </w:p>
    <w:p w:rsidR="00D6764F" w:rsidRPr="00940FA6" w:rsidRDefault="00D6764F" w:rsidP="00D6764F">
      <w:pPr>
        <w:numPr>
          <w:ilvl w:val="0"/>
          <w:numId w:val="11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На основе предложений, поступивших в Комиссию, формируется проект плана работы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полугодия.</w:t>
      </w:r>
    </w:p>
    <w:p w:rsidR="00D6764F" w:rsidRPr="00940FA6" w:rsidRDefault="00D6764F" w:rsidP="00D6764F">
      <w:pPr>
        <w:ind w:left="13" w:right="1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Утвержденный план работы Комиссии рассылается секретарем Комиссии членам Комиссии.</w:t>
      </w:r>
    </w:p>
    <w:p w:rsidR="00D6764F" w:rsidRPr="00940FA6" w:rsidRDefault="00D6764F" w:rsidP="00D6764F">
      <w:pPr>
        <w:numPr>
          <w:ilvl w:val="0"/>
          <w:numId w:val="11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D6764F" w:rsidRPr="00940FA6" w:rsidRDefault="00D6764F" w:rsidP="00D6764F">
      <w:pPr>
        <w:numPr>
          <w:ilvl w:val="0"/>
          <w:numId w:val="11"/>
        </w:numPr>
        <w:spacing w:after="333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lastRenderedPageBreak/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D6764F" w:rsidRPr="00940FA6" w:rsidRDefault="00D6764F" w:rsidP="00D6764F">
      <w:pPr>
        <w:pStyle w:val="1"/>
        <w:ind w:left="459" w:right="24" w:hanging="459"/>
        <w:jc w:val="both"/>
        <w:rPr>
          <w:szCs w:val="24"/>
        </w:rPr>
      </w:pPr>
      <w:r w:rsidRPr="00940FA6">
        <w:rPr>
          <w:szCs w:val="24"/>
        </w:rPr>
        <w:t>Порядок подготовки заседаний Комиссии</w:t>
      </w:r>
    </w:p>
    <w:p w:rsidR="00A869AF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 xml:space="preserve">1.Члены Комиссии - представители органов местного самоуправления </w:t>
      </w:r>
      <w:proofErr w:type="gramStart"/>
      <w:r w:rsidR="00A869AF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Pr="00940FA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940FA6">
        <w:rPr>
          <w:rFonts w:ascii="Times New Roman" w:hAnsi="Times New Roman" w:cs="Times New Roman"/>
          <w:sz w:val="24"/>
          <w:szCs w:val="24"/>
        </w:rPr>
        <w:t xml:space="preserve">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D6764F" w:rsidRPr="00940FA6" w:rsidRDefault="00D6764F" w:rsidP="00A869A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 xml:space="preserve"> 2. Комиссия оказывает организационную и методическую помощь представителям федеральных органов исполнительной власти, органов местного самоуправления </w:t>
      </w:r>
      <w:r w:rsidR="00A869AF">
        <w:rPr>
          <w:rFonts w:ascii="Times New Roman" w:hAnsi="Times New Roman" w:cs="Times New Roman"/>
          <w:sz w:val="24"/>
          <w:szCs w:val="24"/>
        </w:rPr>
        <w:t>поселения</w:t>
      </w:r>
      <w:r w:rsidRPr="00940FA6">
        <w:rPr>
          <w:rFonts w:ascii="Times New Roman" w:hAnsi="Times New Roman" w:cs="Times New Roman"/>
          <w:sz w:val="24"/>
          <w:szCs w:val="24"/>
        </w:rPr>
        <w:t>, участвующим в подготовке материалов к заседанию Комиссии.</w:t>
      </w:r>
    </w:p>
    <w:p w:rsidR="00D6764F" w:rsidRPr="00940FA6" w:rsidRDefault="00D6764F" w:rsidP="00D6764F">
      <w:pPr>
        <w:numPr>
          <w:ilvl w:val="0"/>
          <w:numId w:val="12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Проект повестки заседания Комиссии уточняется в процессе подготовки к очередному заседанию и согласовывается председателем Комиссии.</w:t>
      </w:r>
    </w:p>
    <w:p w:rsidR="00D6764F" w:rsidRPr="00940FA6" w:rsidRDefault="00D6764F" w:rsidP="00D6764F">
      <w:pPr>
        <w:numPr>
          <w:ilvl w:val="0"/>
          <w:numId w:val="12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сотрудников Комиссии, а также экспертов.</w:t>
      </w:r>
    </w:p>
    <w:p w:rsidR="00D6764F" w:rsidRPr="00940FA6" w:rsidRDefault="00D6764F" w:rsidP="00D6764F">
      <w:pPr>
        <w:numPr>
          <w:ilvl w:val="0"/>
          <w:numId w:val="12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В Комиссию не позднее, чем за 15 дней до даты проведения заседания, представляются следующие материалы:</w:t>
      </w:r>
    </w:p>
    <w:p w:rsidR="00D6764F" w:rsidRPr="00940FA6" w:rsidRDefault="00D6764F" w:rsidP="00D6764F">
      <w:pPr>
        <w:numPr>
          <w:ilvl w:val="0"/>
          <w:numId w:val="13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аналитическая справка по рассматриваемому вопросу;</w:t>
      </w:r>
    </w:p>
    <w:p w:rsidR="00D6764F" w:rsidRDefault="00D6764F" w:rsidP="00D67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64F" w:rsidRPr="00940FA6" w:rsidRDefault="00D6764F" w:rsidP="00D6764F">
      <w:pPr>
        <w:numPr>
          <w:ilvl w:val="0"/>
          <w:numId w:val="13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тезисы выступления основного докладчика;</w:t>
      </w:r>
    </w:p>
    <w:p w:rsidR="00D6764F" w:rsidRPr="00940FA6" w:rsidRDefault="00D6764F" w:rsidP="00D6764F">
      <w:pPr>
        <w:numPr>
          <w:ilvl w:val="0"/>
          <w:numId w:val="13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проект решения по рассматриваемому вопросу с указанием исполнителей и сроков исполнения принятых решений;</w:t>
      </w:r>
    </w:p>
    <w:p w:rsidR="00D6764F" w:rsidRPr="00940FA6" w:rsidRDefault="00D6764F" w:rsidP="00D6764F">
      <w:pPr>
        <w:numPr>
          <w:ilvl w:val="0"/>
          <w:numId w:val="13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материалы согласования проекта решения с заинтересованными органами;</w:t>
      </w:r>
    </w:p>
    <w:p w:rsidR="00D6764F" w:rsidRPr="00940FA6" w:rsidRDefault="00D6764F" w:rsidP="00D6764F">
      <w:pPr>
        <w:numPr>
          <w:ilvl w:val="0"/>
          <w:numId w:val="13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особое мнение по представленному проекту, если таковое имеется.</w:t>
      </w:r>
    </w:p>
    <w:p w:rsidR="00D6764F" w:rsidRPr="00940FA6" w:rsidRDefault="00D6764F" w:rsidP="00D6764F">
      <w:pPr>
        <w:numPr>
          <w:ilvl w:val="0"/>
          <w:numId w:val="14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Контроль за своевременностью подготовки и представления материалов для рассмотрения на заседаниях Комиссии осуществляется Комиссией.</w:t>
      </w:r>
    </w:p>
    <w:p w:rsidR="00D6764F" w:rsidRPr="00940FA6" w:rsidRDefault="00D6764F" w:rsidP="00D6764F">
      <w:pPr>
        <w:numPr>
          <w:ilvl w:val="0"/>
          <w:numId w:val="14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на другое заседание.</w:t>
      </w:r>
    </w:p>
    <w:p w:rsidR="00D6764F" w:rsidRPr="00940FA6" w:rsidRDefault="00D6764F" w:rsidP="00D6764F">
      <w:pPr>
        <w:numPr>
          <w:ilvl w:val="0"/>
          <w:numId w:val="14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D6764F" w:rsidRPr="00940FA6" w:rsidRDefault="00D6764F" w:rsidP="00D6764F">
      <w:pPr>
        <w:numPr>
          <w:ilvl w:val="0"/>
          <w:numId w:val="14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участникам заседания не позднее, чем за 5 дней до даты проведения заседания.</w:t>
      </w:r>
    </w:p>
    <w:p w:rsidR="00D6764F" w:rsidRPr="00940FA6" w:rsidRDefault="00D6764F" w:rsidP="00D6764F">
      <w:pPr>
        <w:numPr>
          <w:ilvl w:val="0"/>
          <w:numId w:val="14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Члены Комиссии и участники заседания, которым разосланы проект повестки заседания и соответствующие материалы, при необходимости, не позднее, чем за 3 дня до начала заседания, представляют в письменном виде в Комиссию свои замечания и предложения к проекту решения по соответствующим вопросам.</w:t>
      </w:r>
    </w:p>
    <w:p w:rsidR="00D6764F" w:rsidRPr="00940FA6" w:rsidRDefault="00D6764F" w:rsidP="00D6764F">
      <w:pPr>
        <w:numPr>
          <w:ilvl w:val="0"/>
          <w:numId w:val="14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lastRenderedPageBreak/>
        <w:t>Комиссия не позднее, чем за 5 дней до даты проведения заседания, информирует членов Комиссии и лиц, приглашенных на заседание о дате, времени и месте проведения заседания Комиссии.</w:t>
      </w:r>
    </w:p>
    <w:p w:rsidR="00D6764F" w:rsidRPr="00940FA6" w:rsidRDefault="00D6764F" w:rsidP="00D6764F">
      <w:pPr>
        <w:numPr>
          <w:ilvl w:val="0"/>
          <w:numId w:val="14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Члены Комиссии не позднее, чем за 2 дня до даты проведения заседания Комиссии, информируют председателя Комиссии (аппарат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D6764F" w:rsidRPr="00940FA6" w:rsidRDefault="00D6764F" w:rsidP="00D6764F">
      <w:pPr>
        <w:numPr>
          <w:ilvl w:val="0"/>
          <w:numId w:val="14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На заседания Комиссии могут быть приглашены руководители территориальных подразделений федеральных органов исполнительной власти, а также руководители иных органов и организаций, имеющие непосредственное отношение к рассматриваемому вопросу.</w:t>
      </w:r>
    </w:p>
    <w:p w:rsidR="00D6764F" w:rsidRPr="00940FA6" w:rsidRDefault="00D6764F" w:rsidP="00D6764F">
      <w:pPr>
        <w:numPr>
          <w:ilvl w:val="0"/>
          <w:numId w:val="14"/>
        </w:numPr>
        <w:spacing w:after="343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D6764F" w:rsidRPr="00940FA6" w:rsidRDefault="00D6764F" w:rsidP="00D6764F">
      <w:pPr>
        <w:pStyle w:val="1"/>
        <w:ind w:left="360" w:right="15" w:hanging="360"/>
        <w:jc w:val="both"/>
        <w:rPr>
          <w:szCs w:val="24"/>
        </w:rPr>
      </w:pPr>
      <w:r w:rsidRPr="00940FA6">
        <w:rPr>
          <w:szCs w:val="24"/>
        </w:rPr>
        <w:t>Порядок проведения заседаний Комиссии</w:t>
      </w:r>
    </w:p>
    <w:p w:rsidR="00D6764F" w:rsidRPr="00940FA6" w:rsidRDefault="00D6764F" w:rsidP="00D6764F">
      <w:pPr>
        <w:numPr>
          <w:ilvl w:val="0"/>
          <w:numId w:val="15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Заседания Комиссии созываются председателем Комиссии либо, по его поручению, секретарем Комиссии.</w:t>
      </w:r>
    </w:p>
    <w:p w:rsidR="00D6764F" w:rsidRPr="00940FA6" w:rsidRDefault="00D6764F" w:rsidP="00D6764F">
      <w:pPr>
        <w:numPr>
          <w:ilvl w:val="0"/>
          <w:numId w:val="15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3. </w:t>
      </w:r>
    </w:p>
    <w:p w:rsidR="00D6764F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половины его членов.</w:t>
      </w:r>
    </w:p>
    <w:p w:rsidR="00D6764F" w:rsidRPr="00D6764F" w:rsidRDefault="00D6764F" w:rsidP="00D6764F">
      <w:pPr>
        <w:pStyle w:val="a3"/>
        <w:numPr>
          <w:ilvl w:val="0"/>
          <w:numId w:val="15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D6764F">
        <w:rPr>
          <w:rFonts w:ascii="Times New Roman" w:hAnsi="Times New Roman" w:cs="Times New Roman"/>
          <w:sz w:val="24"/>
          <w:szCs w:val="24"/>
        </w:rPr>
        <w:t>Время, отведенное для доклада, содоклада и выступлений на заседаниях Комиссии, определяется при подготовке к заседанию и утверждается непосредственно на заседании Комиссии.</w:t>
      </w:r>
    </w:p>
    <w:p w:rsidR="00D6764F" w:rsidRPr="00940FA6" w:rsidRDefault="00D6764F" w:rsidP="00D6764F">
      <w:pPr>
        <w:numPr>
          <w:ilvl w:val="0"/>
          <w:numId w:val="15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Заседания проходят под руководством председателя Комиссии, который: 1) ведет заседании Комиссии;</w:t>
      </w:r>
    </w:p>
    <w:p w:rsidR="00D6764F" w:rsidRPr="00940FA6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2) организует обсуждение вопросов, повестки дня заседания Комиссии; 3) предоставляет слово для выступления членами Комиссии, а также приглашенными лицами в порядке очередности поступивших заявок; 4) организует голосование и подсчет голосов, оглашает результаты голосования;</w:t>
      </w:r>
    </w:p>
    <w:p w:rsidR="00D6764F" w:rsidRPr="00940FA6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5) 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последним.</w:t>
      </w:r>
    </w:p>
    <w:p w:rsidR="00D6764F" w:rsidRPr="00940FA6" w:rsidRDefault="00D6764F" w:rsidP="00D6764F">
      <w:pPr>
        <w:numPr>
          <w:ilvl w:val="0"/>
          <w:numId w:val="1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При голосовании член Комиссии имеет один голос и голосует лично.</w:t>
      </w:r>
    </w:p>
    <w:p w:rsidR="00D6764F" w:rsidRPr="00940FA6" w:rsidRDefault="00D6764F" w:rsidP="00D6764F">
      <w:pPr>
        <w:numPr>
          <w:ilvl w:val="0"/>
          <w:numId w:val="1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При несогласии кого - либо из членов Комиссии с принятым Комиссией решением, он имеет особое мнение, которое в письменной форме прилагается к протоколу заседания Комиссии.</w:t>
      </w:r>
    </w:p>
    <w:p w:rsidR="00D6764F" w:rsidRPr="00940FA6" w:rsidRDefault="00D6764F" w:rsidP="00D6764F">
      <w:pPr>
        <w:numPr>
          <w:ilvl w:val="0"/>
          <w:numId w:val="1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голосованием,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D6764F" w:rsidRPr="00940FA6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Результаты голосования, вносятся в протокол.</w:t>
      </w:r>
    </w:p>
    <w:p w:rsidR="00D6764F" w:rsidRPr="00940FA6" w:rsidRDefault="00D6764F" w:rsidP="00D6764F">
      <w:pPr>
        <w:numPr>
          <w:ilvl w:val="0"/>
          <w:numId w:val="16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lastRenderedPageBreak/>
        <w:t xml:space="preserve">Присутствие представителей средств массовой информации и проведения кино-, видео-, и фотосъемок, а также звукозаписи на заседаниях Комиссии организуются в порядке, определяемом председателем или по его </w:t>
      </w:r>
    </w:p>
    <w:p w:rsidR="00D6764F" w:rsidRPr="00940FA6" w:rsidRDefault="00D6764F" w:rsidP="00D6764F">
      <w:pPr>
        <w:spacing w:after="346"/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поручению, секретарем Комиссии.</w:t>
      </w:r>
    </w:p>
    <w:p w:rsidR="00D6764F" w:rsidRPr="00940FA6" w:rsidRDefault="00D6764F" w:rsidP="00D6764F">
      <w:pPr>
        <w:pStyle w:val="1"/>
        <w:ind w:left="465" w:right="39" w:hanging="465"/>
        <w:jc w:val="both"/>
        <w:rPr>
          <w:szCs w:val="24"/>
        </w:rPr>
      </w:pPr>
      <w:r w:rsidRPr="00940FA6">
        <w:rPr>
          <w:szCs w:val="24"/>
        </w:rPr>
        <w:t>Оформление решений, принятых на заседаниях Комиссии</w:t>
      </w:r>
    </w:p>
    <w:p w:rsidR="00D6764F" w:rsidRPr="00940FA6" w:rsidRDefault="00D6764F" w:rsidP="00D6764F">
      <w:pPr>
        <w:numPr>
          <w:ilvl w:val="0"/>
          <w:numId w:val="17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Решения Комиссии оформляется протоколом, который в пятидневный срок после даты проведения заседания готовится Комиссией и подписывается председательствующим на заседании.</w:t>
      </w:r>
    </w:p>
    <w:p w:rsidR="00D6764F" w:rsidRPr="00940FA6" w:rsidRDefault="00D6764F" w:rsidP="00D6764F">
      <w:pPr>
        <w:numPr>
          <w:ilvl w:val="0"/>
          <w:numId w:val="17"/>
        </w:numPr>
        <w:spacing w:after="11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D6764F" w:rsidRPr="00940FA6" w:rsidRDefault="00D6764F" w:rsidP="00D6764F">
      <w:pPr>
        <w:numPr>
          <w:ilvl w:val="0"/>
          <w:numId w:val="18"/>
        </w:numPr>
        <w:spacing w:after="11" w:line="271" w:lineRule="auto"/>
        <w:ind w:right="3677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 xml:space="preserve">фамилии председательствующего, присутствующих на заседании членов </w:t>
      </w:r>
    </w:p>
    <w:p w:rsidR="00D6764F" w:rsidRPr="00940FA6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Комиссии и приглашенных лиц;</w:t>
      </w:r>
    </w:p>
    <w:p w:rsidR="00D6764F" w:rsidRPr="00940FA6" w:rsidRDefault="00D6764F" w:rsidP="00D6764F">
      <w:pPr>
        <w:numPr>
          <w:ilvl w:val="0"/>
          <w:numId w:val="18"/>
        </w:numPr>
        <w:spacing w:after="11" w:line="271" w:lineRule="auto"/>
        <w:ind w:right="3677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вопросы, рассмотренные в ходе заседания;3) принятые решения.</w:t>
      </w:r>
    </w:p>
    <w:p w:rsidR="00D6764F" w:rsidRPr="00940FA6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D6764F" w:rsidRPr="00940FA6" w:rsidRDefault="00D6764F" w:rsidP="00D6764F">
      <w:pPr>
        <w:ind w:left="13" w:right="15"/>
        <w:jc w:val="both"/>
        <w:rPr>
          <w:rFonts w:ascii="Times New Roman" w:hAnsi="Times New Roman" w:cs="Times New Roman"/>
          <w:sz w:val="24"/>
          <w:szCs w:val="24"/>
        </w:rPr>
      </w:pPr>
      <w:r w:rsidRPr="00940FA6">
        <w:rPr>
          <w:rFonts w:ascii="Times New Roman" w:hAnsi="Times New Roman" w:cs="Times New Roman"/>
          <w:sz w:val="24"/>
          <w:szCs w:val="24"/>
        </w:rPr>
        <w:t xml:space="preserve">3. В случае необходимости доработки проектов </w:t>
      </w:r>
      <w:proofErr w:type="gramStart"/>
      <w:r w:rsidRPr="00940FA6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940FA6">
        <w:rPr>
          <w:rFonts w:ascii="Times New Roman" w:hAnsi="Times New Roman" w:cs="Times New Roman"/>
          <w:sz w:val="24"/>
          <w:szCs w:val="24"/>
        </w:rPr>
        <w:t xml:space="preserve">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D6764F" w:rsidRDefault="00D6764F" w:rsidP="00D67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64F" w:rsidRDefault="00D6764F" w:rsidP="00D6764F">
      <w:pPr>
        <w:pStyle w:val="a3"/>
        <w:ind w:lef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4.Протоколвы заседаний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 (</w:t>
      </w:r>
      <w:proofErr w:type="gramEnd"/>
      <w:r>
        <w:rPr>
          <w:rFonts w:ascii="Times New Roman" w:hAnsi="Times New Roman" w:cs="Times New Roman"/>
          <w:sz w:val="24"/>
          <w:szCs w:val="24"/>
        </w:rPr>
        <w:t>выписки из решений Комиссии) Комиссией рассылаются члена</w:t>
      </w:r>
      <w:r w:rsidR="00A869AF">
        <w:rPr>
          <w:rFonts w:ascii="Times New Roman" w:hAnsi="Times New Roman" w:cs="Times New Roman"/>
          <w:sz w:val="24"/>
          <w:szCs w:val="24"/>
        </w:rPr>
        <w:t>м комиссии, а также организациям  и должностным лицам по списку, утвержденному председателем Комиссии, в трехдневный срок после получения Комиссией подписанного протокола заседания Комиссии.</w:t>
      </w:r>
    </w:p>
    <w:p w:rsidR="00A869AF" w:rsidRDefault="00A869AF" w:rsidP="00D6764F">
      <w:pPr>
        <w:pStyle w:val="a3"/>
        <w:ind w:left="13"/>
        <w:jc w:val="both"/>
        <w:rPr>
          <w:rFonts w:ascii="Times New Roman" w:hAnsi="Times New Roman" w:cs="Times New Roman"/>
          <w:sz w:val="24"/>
          <w:szCs w:val="24"/>
        </w:rPr>
      </w:pPr>
    </w:p>
    <w:p w:rsidR="00A869AF" w:rsidRDefault="00A869AF" w:rsidP="00D6764F">
      <w:pPr>
        <w:pStyle w:val="a3"/>
        <w:ind w:left="13"/>
        <w:jc w:val="both"/>
        <w:rPr>
          <w:rFonts w:ascii="Times New Roman" w:hAnsi="Times New Roman" w:cs="Times New Roman"/>
          <w:sz w:val="24"/>
          <w:szCs w:val="24"/>
        </w:rPr>
      </w:pPr>
    </w:p>
    <w:p w:rsidR="00A869AF" w:rsidRDefault="00A869AF" w:rsidP="00A869AF">
      <w:pPr>
        <w:pStyle w:val="1"/>
      </w:pPr>
      <w:r>
        <w:t>Исполнение поручений, содержащихся в решениях Комиссии</w:t>
      </w:r>
    </w:p>
    <w:p w:rsidR="00A869AF" w:rsidRDefault="00A869AF" w:rsidP="00A869AF">
      <w:pPr>
        <w:pStyle w:val="a3"/>
        <w:numPr>
          <w:ilvl w:val="0"/>
          <w:numId w:val="20"/>
        </w:numPr>
        <w:ind w:left="0" w:firstLine="66"/>
        <w:rPr>
          <w:rFonts w:ascii="Times New Roman" w:hAnsi="Times New Roman" w:cs="Times New Roman"/>
          <w:sz w:val="24"/>
          <w:szCs w:val="24"/>
          <w:lang w:eastAsia="ru-RU"/>
        </w:rPr>
      </w:pPr>
      <w:r w:rsidRPr="00A869AF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поручений, содержащихся в решениях Комиссии, ответственные </w:t>
      </w:r>
      <w:proofErr w:type="gramStart"/>
      <w:r w:rsidRPr="00A869A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готовят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отчеты о проделанной работе и ее результатах. Отчеты предоставляются в течение 10 дней по окончании срока исполнения решений Комиссии в Комиссию.</w:t>
      </w:r>
    </w:p>
    <w:p w:rsidR="00A869AF" w:rsidRDefault="00A869AF" w:rsidP="00A869AF">
      <w:pPr>
        <w:pStyle w:val="a3"/>
        <w:numPr>
          <w:ilvl w:val="0"/>
          <w:numId w:val="20"/>
        </w:numPr>
        <w:ind w:left="0" w:firstLine="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решений и поручений, содержащихся в протоколах заседаний Комиссии осуществляет Комиссия.</w:t>
      </w:r>
    </w:p>
    <w:p w:rsidR="00A869AF" w:rsidRDefault="00A869AF" w:rsidP="00A869AF">
      <w:pPr>
        <w:pStyle w:val="a3"/>
        <w:numPr>
          <w:ilvl w:val="0"/>
          <w:numId w:val="20"/>
        </w:numPr>
        <w:ind w:left="0" w:firstLine="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определяет сроки и периодичность предоставления ему результатов исполнения решений и поручений.</w:t>
      </w:r>
    </w:p>
    <w:p w:rsidR="00A869AF" w:rsidRPr="00A869AF" w:rsidRDefault="00A869AF" w:rsidP="00A869AF">
      <w:pPr>
        <w:pStyle w:val="a3"/>
        <w:numPr>
          <w:ilvl w:val="0"/>
          <w:numId w:val="20"/>
        </w:numPr>
        <w:ind w:left="0" w:firstLine="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Снятие поручений с контроля осуществляется Комиссией на основании решения председателя Комиссии, о чем информируется исполнитель.</w:t>
      </w:r>
    </w:p>
    <w:p w:rsidR="00A869AF" w:rsidRPr="00A869AF" w:rsidRDefault="00A869AF" w:rsidP="00A869AF">
      <w:pPr>
        <w:tabs>
          <w:tab w:val="left" w:pos="2880"/>
        </w:tabs>
        <w:sectPr w:rsidR="00A869AF" w:rsidRPr="00A869AF">
          <w:pgSz w:w="12005" w:h="16906"/>
          <w:pgMar w:top="1440" w:right="803" w:bottom="1440" w:left="1862" w:header="720" w:footer="720" w:gutter="0"/>
          <w:cols w:space="720"/>
        </w:sectPr>
      </w:pPr>
    </w:p>
    <w:p w:rsidR="00D6764F" w:rsidRPr="00940FA6" w:rsidRDefault="00D6764F" w:rsidP="00A869AF">
      <w:pPr>
        <w:ind w:right="15"/>
        <w:jc w:val="both"/>
        <w:rPr>
          <w:rFonts w:ascii="Times New Roman" w:hAnsi="Times New Roman" w:cs="Times New Roman"/>
          <w:sz w:val="24"/>
          <w:szCs w:val="24"/>
        </w:rPr>
        <w:sectPr w:rsidR="00D6764F" w:rsidRPr="00940FA6">
          <w:pgSz w:w="12077" w:h="16954"/>
          <w:pgMar w:top="1440" w:right="899" w:bottom="1440" w:left="1824" w:header="720" w:footer="720" w:gutter="0"/>
          <w:cols w:space="720"/>
        </w:sectPr>
      </w:pPr>
    </w:p>
    <w:p w:rsidR="00D6764F" w:rsidRPr="00940FA6" w:rsidRDefault="00D6764F" w:rsidP="00D6764F">
      <w:pPr>
        <w:jc w:val="both"/>
        <w:rPr>
          <w:rFonts w:ascii="Times New Roman" w:hAnsi="Times New Roman" w:cs="Times New Roman"/>
          <w:sz w:val="24"/>
          <w:szCs w:val="24"/>
        </w:rPr>
        <w:sectPr w:rsidR="00D6764F" w:rsidRPr="00940FA6">
          <w:pgSz w:w="12197" w:h="17040"/>
          <w:pgMar w:top="1440" w:right="938" w:bottom="1440" w:left="1930" w:header="720" w:footer="720" w:gutter="0"/>
          <w:cols w:space="720"/>
        </w:sectPr>
      </w:pPr>
    </w:p>
    <w:p w:rsidR="00940FA6" w:rsidRPr="00D6764F" w:rsidRDefault="00940FA6" w:rsidP="00D6764F">
      <w:pPr>
        <w:rPr>
          <w:rFonts w:ascii="Times New Roman" w:hAnsi="Times New Roman" w:cs="Times New Roman"/>
          <w:sz w:val="24"/>
          <w:szCs w:val="24"/>
        </w:rPr>
        <w:sectPr w:rsidR="00940FA6" w:rsidRPr="00D6764F">
          <w:pgSz w:w="12043" w:h="16930"/>
          <w:pgMar w:top="1440" w:right="1000" w:bottom="1440" w:left="1694" w:header="720" w:footer="720" w:gutter="0"/>
          <w:cols w:space="720"/>
        </w:sectPr>
      </w:pPr>
    </w:p>
    <w:p w:rsidR="00C22F88" w:rsidRDefault="00C22F88"/>
    <w:sectPr w:rsidR="00C2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937"/>
    <w:multiLevelType w:val="hybridMultilevel"/>
    <w:tmpl w:val="D514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3550"/>
    <w:multiLevelType w:val="hybridMultilevel"/>
    <w:tmpl w:val="050A9096"/>
    <w:lvl w:ilvl="0" w:tplc="411AD010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E817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F8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07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487A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29D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01A2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C42E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823E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DB7AAD"/>
    <w:multiLevelType w:val="hybridMultilevel"/>
    <w:tmpl w:val="2CA070FA"/>
    <w:lvl w:ilvl="0" w:tplc="9C0E42D4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6C32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26B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A3E8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4320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2713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904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4212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0871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67101"/>
    <w:multiLevelType w:val="hybridMultilevel"/>
    <w:tmpl w:val="0A50DD34"/>
    <w:lvl w:ilvl="0" w:tplc="A6B4EE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ED64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A5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C89E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A141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4278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2E95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4C5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C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A75B7A"/>
    <w:multiLevelType w:val="hybridMultilevel"/>
    <w:tmpl w:val="08C02C10"/>
    <w:lvl w:ilvl="0" w:tplc="0DA61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D7B86"/>
    <w:multiLevelType w:val="hybridMultilevel"/>
    <w:tmpl w:val="343E96A6"/>
    <w:lvl w:ilvl="0" w:tplc="FA6825B0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6E86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0CFC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AC73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C27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518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0EEA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4E68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4F1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37641C"/>
    <w:multiLevelType w:val="hybridMultilevel"/>
    <w:tmpl w:val="8CA631FE"/>
    <w:lvl w:ilvl="0" w:tplc="2AB021E0">
      <w:start w:val="2"/>
      <w:numFmt w:val="decimal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2D35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893A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AC76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83ED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07AA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CCBF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0FA6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AE1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D6004F"/>
    <w:multiLevelType w:val="hybridMultilevel"/>
    <w:tmpl w:val="F9BE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37C8"/>
    <w:multiLevelType w:val="hybridMultilevel"/>
    <w:tmpl w:val="656E9D7A"/>
    <w:lvl w:ilvl="0" w:tplc="F692DC5A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A990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816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C31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227D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0893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1F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6BC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C9FA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914B04"/>
    <w:multiLevelType w:val="hybridMultilevel"/>
    <w:tmpl w:val="3856A1B0"/>
    <w:lvl w:ilvl="0" w:tplc="5928E5CC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E3F0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2E38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82D5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602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A27E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0C0B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6B00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DB3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4B1789"/>
    <w:multiLevelType w:val="hybridMultilevel"/>
    <w:tmpl w:val="21369A32"/>
    <w:lvl w:ilvl="0" w:tplc="1A5E10C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6E0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955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CC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C54A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05A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050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4502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AB9E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9D6797"/>
    <w:multiLevelType w:val="hybridMultilevel"/>
    <w:tmpl w:val="9D44C3FE"/>
    <w:lvl w:ilvl="0" w:tplc="5E52EEDE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873D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42CC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6326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83B0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47C0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E1B9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7B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E46F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BC4F38"/>
    <w:multiLevelType w:val="hybridMultilevel"/>
    <w:tmpl w:val="AA82D58C"/>
    <w:lvl w:ilvl="0" w:tplc="4EC2E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61A41"/>
    <w:multiLevelType w:val="hybridMultilevel"/>
    <w:tmpl w:val="A6E05294"/>
    <w:lvl w:ilvl="0" w:tplc="8FE4AC06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4FF6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85642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04CCA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A198C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61A6E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087CE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0957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A11B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15171A"/>
    <w:multiLevelType w:val="hybridMultilevel"/>
    <w:tmpl w:val="117ADAEA"/>
    <w:lvl w:ilvl="0" w:tplc="047A1ADE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0950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C681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4B77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C7E0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DBA6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BA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8B1E6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8CA9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0665C"/>
    <w:multiLevelType w:val="hybridMultilevel"/>
    <w:tmpl w:val="300E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0513A"/>
    <w:multiLevelType w:val="hybridMultilevel"/>
    <w:tmpl w:val="C2A4934A"/>
    <w:lvl w:ilvl="0" w:tplc="257662D8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44A1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8384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6A73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8DCD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E076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E7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8CBE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CF3E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284DE7"/>
    <w:multiLevelType w:val="hybridMultilevel"/>
    <w:tmpl w:val="C296AE82"/>
    <w:lvl w:ilvl="0" w:tplc="3ABA3F22">
      <w:start w:val="6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C498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884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CF56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8968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48BB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A7A8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B9F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243B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F77891"/>
    <w:multiLevelType w:val="hybridMultilevel"/>
    <w:tmpl w:val="70529C04"/>
    <w:lvl w:ilvl="0" w:tplc="BBFE9FD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E7F4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CB22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A58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025A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46DA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D10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6209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ADA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571BA4"/>
    <w:multiLevelType w:val="hybridMultilevel"/>
    <w:tmpl w:val="37F29D3C"/>
    <w:lvl w:ilvl="0" w:tplc="70CA8372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A002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94F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87AF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2C42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AA8A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C1EB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67B3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E455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19"/>
  </w:num>
  <w:num w:numId="12">
    <w:abstractNumId w:val="14"/>
  </w:num>
  <w:num w:numId="13">
    <w:abstractNumId w:val="5"/>
  </w:num>
  <w:num w:numId="14">
    <w:abstractNumId w:val="17"/>
  </w:num>
  <w:num w:numId="15">
    <w:abstractNumId w:val="3"/>
  </w:num>
  <w:num w:numId="16">
    <w:abstractNumId w:val="2"/>
  </w:num>
  <w:num w:numId="17">
    <w:abstractNumId w:val="18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7"/>
    <w:rsid w:val="00573877"/>
    <w:rsid w:val="00730B32"/>
    <w:rsid w:val="008A0C5A"/>
    <w:rsid w:val="00940FA6"/>
    <w:rsid w:val="00A869AF"/>
    <w:rsid w:val="00C22F88"/>
    <w:rsid w:val="00D6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B1EA"/>
  <w15:chartTrackingRefBased/>
  <w15:docId w15:val="{7DF546CF-7D41-4E2E-A713-E5409B83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A6"/>
  </w:style>
  <w:style w:type="paragraph" w:styleId="1">
    <w:name w:val="heading 1"/>
    <w:next w:val="a"/>
    <w:link w:val="10"/>
    <w:uiPriority w:val="9"/>
    <w:unhideWhenUsed/>
    <w:qFormat/>
    <w:rsid w:val="00940FA6"/>
    <w:pPr>
      <w:keepNext/>
      <w:keepLines/>
      <w:numPr>
        <w:numId w:val="19"/>
      </w:numPr>
      <w:spacing w:after="335" w:line="267" w:lineRule="auto"/>
      <w:ind w:left="10" w:righ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0FA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newElement</cp:lastModifiedBy>
  <cp:revision>5</cp:revision>
  <cp:lastPrinted>2019-01-17T02:36:00Z</cp:lastPrinted>
  <dcterms:created xsi:type="dcterms:W3CDTF">2018-11-16T01:24:00Z</dcterms:created>
  <dcterms:modified xsi:type="dcterms:W3CDTF">2019-01-17T02:36:00Z</dcterms:modified>
</cp:coreProperties>
</file>