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40" w:rsidRDefault="00B96840" w:rsidP="00B96840">
      <w:pPr>
        <w:rPr>
          <w:rFonts w:ascii="Segoe UI" w:hAnsi="Segoe UI" w:cs="Segoe UI"/>
          <w:b/>
          <w:sz w:val="32"/>
          <w:szCs w:val="32"/>
        </w:rPr>
      </w:pPr>
      <w:r>
        <w:rPr>
          <w:rFonts w:ascii="Arial Unicode MS" w:hAnsi="Arial Unicode MS" w:cs="Arial Unicode MS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427990</wp:posOffset>
                </wp:positionV>
                <wp:extent cx="2485390" cy="709295"/>
                <wp:effectExtent l="0" t="0" r="10160" b="146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539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40" w:rsidRPr="005275D5" w:rsidRDefault="00B96840" w:rsidP="00B9684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B96840" w:rsidRPr="005275D5" w:rsidRDefault="00B96840" w:rsidP="00B9684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B96840" w:rsidRPr="005275D5" w:rsidRDefault="00B96840" w:rsidP="00B96840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B96840" w:rsidRPr="00C20E4B" w:rsidRDefault="00B96840" w:rsidP="00B96840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</w:t>
                            </w:r>
                            <w:r w:rsidRPr="00F20082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    <v:textbox>
                  <w:txbxContent>
                    <w:p w:rsidR="00B96840" w:rsidRPr="005275D5" w:rsidRDefault="00B96840" w:rsidP="00B9684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B96840" w:rsidRPr="005275D5" w:rsidRDefault="00B96840" w:rsidP="00B9684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B96840" w:rsidRPr="005275D5" w:rsidRDefault="00B96840" w:rsidP="00B96840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B96840" w:rsidRPr="00C20E4B" w:rsidRDefault="00B96840" w:rsidP="00B96840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</w:t>
                      </w:r>
                      <w:r w:rsidRPr="00F20082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8558B8">
        <w:rPr>
          <w:noProof/>
          <w:lang w:eastAsia="ru-RU"/>
        </w:rPr>
        <w:drawing>
          <wp:inline distT="0" distB="0" distL="0" distR="0">
            <wp:extent cx="2656840" cy="1043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C6" w:rsidRDefault="00AD67C6" w:rsidP="005E37CF">
      <w:pPr>
        <w:jc w:val="center"/>
        <w:rPr>
          <w:rFonts w:ascii="Segoe UI" w:hAnsi="Segoe UI" w:cs="Segoe UI"/>
          <w:sz w:val="32"/>
          <w:szCs w:val="32"/>
        </w:rPr>
      </w:pPr>
    </w:p>
    <w:p w:rsidR="00FB57C3" w:rsidRPr="005E37CF" w:rsidRDefault="00EA5DFF" w:rsidP="005E37CF">
      <w:pPr>
        <w:jc w:val="center"/>
        <w:rPr>
          <w:rFonts w:ascii="Segoe UI" w:hAnsi="Segoe UI" w:cs="Segoe UI"/>
          <w:sz w:val="32"/>
          <w:szCs w:val="32"/>
        </w:rPr>
      </w:pPr>
      <w:r w:rsidRPr="005E37CF">
        <w:rPr>
          <w:rFonts w:ascii="Segoe UI" w:hAnsi="Segoe UI" w:cs="Segoe UI"/>
          <w:sz w:val="32"/>
          <w:szCs w:val="32"/>
        </w:rPr>
        <w:t xml:space="preserve">Управление </w:t>
      </w:r>
      <w:proofErr w:type="spellStart"/>
      <w:r w:rsidRPr="005E37CF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5E37CF">
        <w:rPr>
          <w:rFonts w:ascii="Segoe UI" w:hAnsi="Segoe UI" w:cs="Segoe UI"/>
          <w:sz w:val="32"/>
          <w:szCs w:val="32"/>
        </w:rPr>
        <w:t xml:space="preserve"> по Иркутской области вошло в </w:t>
      </w:r>
      <w:r w:rsidR="00B96840">
        <w:rPr>
          <w:rFonts w:ascii="Segoe UI" w:hAnsi="Segoe UI" w:cs="Segoe UI"/>
          <w:sz w:val="32"/>
          <w:szCs w:val="32"/>
        </w:rPr>
        <w:t>топ-10</w:t>
      </w:r>
      <w:r w:rsidRPr="005E37CF">
        <w:rPr>
          <w:rFonts w:ascii="Segoe UI" w:hAnsi="Segoe UI" w:cs="Segoe UI"/>
          <w:sz w:val="32"/>
          <w:szCs w:val="32"/>
        </w:rPr>
        <w:t xml:space="preserve"> территориальных органов </w:t>
      </w:r>
      <w:proofErr w:type="spellStart"/>
      <w:r w:rsidRPr="005E37CF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="00B96840">
        <w:rPr>
          <w:rFonts w:ascii="Segoe UI" w:hAnsi="Segoe UI" w:cs="Segoe UI"/>
          <w:sz w:val="32"/>
          <w:szCs w:val="32"/>
        </w:rPr>
        <w:t xml:space="preserve"> по итогам работы за 2019 год</w:t>
      </w:r>
    </w:p>
    <w:p w:rsidR="00EA5DFF" w:rsidRPr="005E37CF" w:rsidRDefault="00EA5DFF" w:rsidP="005E37CF">
      <w:pPr>
        <w:jc w:val="both"/>
        <w:rPr>
          <w:rFonts w:ascii="Segoe UI" w:hAnsi="Segoe UI" w:cs="Segoe UI"/>
          <w:sz w:val="26"/>
          <w:szCs w:val="26"/>
        </w:rPr>
      </w:pPr>
      <w:r w:rsidRPr="005E37CF"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 w:rsidRPr="005E37CF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5E37CF">
        <w:rPr>
          <w:rFonts w:ascii="Segoe UI" w:hAnsi="Segoe UI" w:cs="Segoe UI"/>
          <w:sz w:val="26"/>
          <w:szCs w:val="26"/>
        </w:rPr>
        <w:t xml:space="preserve"> по Иркутской области вошло в </w:t>
      </w:r>
      <w:r w:rsidR="00B96840">
        <w:rPr>
          <w:rFonts w:ascii="Segoe UI" w:hAnsi="Segoe UI" w:cs="Segoe UI"/>
          <w:sz w:val="26"/>
          <w:szCs w:val="26"/>
        </w:rPr>
        <w:t>десятку лучших</w:t>
      </w:r>
      <w:r w:rsidRPr="005E37CF">
        <w:rPr>
          <w:rFonts w:ascii="Segoe UI" w:hAnsi="Segoe UI" w:cs="Segoe UI"/>
          <w:sz w:val="26"/>
          <w:szCs w:val="26"/>
        </w:rPr>
        <w:t xml:space="preserve"> терр</w:t>
      </w:r>
      <w:r w:rsidR="00DC1D8B" w:rsidRPr="005E37CF">
        <w:rPr>
          <w:rFonts w:ascii="Segoe UI" w:hAnsi="Segoe UI" w:cs="Segoe UI"/>
          <w:sz w:val="26"/>
          <w:szCs w:val="26"/>
        </w:rPr>
        <w:t xml:space="preserve">иториальных органов </w:t>
      </w:r>
      <w:proofErr w:type="spellStart"/>
      <w:r w:rsidR="00DC1D8B" w:rsidRPr="005E37CF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DC1D8B" w:rsidRPr="005E37CF">
        <w:rPr>
          <w:rFonts w:ascii="Segoe UI" w:hAnsi="Segoe UI" w:cs="Segoe UI"/>
          <w:sz w:val="26"/>
          <w:szCs w:val="26"/>
        </w:rPr>
        <w:t>, заняв 10 место рейтинга эффективности и результативности по итогам работы за 2019 год. По сравнению с 2018 годом</w:t>
      </w:r>
      <w:r w:rsidRPr="005E37CF">
        <w:rPr>
          <w:rFonts w:ascii="Segoe UI" w:hAnsi="Segoe UI" w:cs="Segoe UI"/>
          <w:sz w:val="26"/>
          <w:szCs w:val="26"/>
        </w:rPr>
        <w:t xml:space="preserve"> ведомство </w:t>
      </w:r>
      <w:r w:rsidR="0079387A" w:rsidRPr="005E37CF">
        <w:rPr>
          <w:rFonts w:ascii="Segoe UI" w:hAnsi="Segoe UI" w:cs="Segoe UI"/>
          <w:sz w:val="26"/>
          <w:szCs w:val="26"/>
        </w:rPr>
        <w:t xml:space="preserve">улучшило </w:t>
      </w:r>
      <w:r w:rsidR="00DC1D8B" w:rsidRPr="005E37CF">
        <w:rPr>
          <w:rFonts w:ascii="Segoe UI" w:hAnsi="Segoe UI" w:cs="Segoe UI"/>
          <w:sz w:val="26"/>
          <w:szCs w:val="26"/>
        </w:rPr>
        <w:t>свой результат на пять позиций.</w:t>
      </w:r>
    </w:p>
    <w:p w:rsidR="005E37CF" w:rsidRDefault="00DC1D8B" w:rsidP="005E37CF">
      <w:pPr>
        <w:jc w:val="both"/>
        <w:rPr>
          <w:rFonts w:ascii="Segoe UI" w:hAnsi="Segoe UI" w:cs="Segoe UI"/>
          <w:sz w:val="26"/>
          <w:szCs w:val="26"/>
        </w:rPr>
      </w:pPr>
      <w:r w:rsidRPr="005E37CF">
        <w:rPr>
          <w:rFonts w:ascii="Segoe UI" w:hAnsi="Segoe UI" w:cs="Segoe UI"/>
          <w:sz w:val="26"/>
          <w:szCs w:val="26"/>
        </w:rPr>
        <w:t xml:space="preserve">Рейтинг эффективности и результативности оценивает работу 81 территориального органа </w:t>
      </w:r>
      <w:proofErr w:type="spellStart"/>
      <w:r w:rsidRPr="005E37CF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5E37CF">
        <w:rPr>
          <w:rFonts w:ascii="Segoe UI" w:hAnsi="Segoe UI" w:cs="Segoe UI"/>
          <w:sz w:val="26"/>
          <w:szCs w:val="26"/>
        </w:rPr>
        <w:t>. П</w:t>
      </w:r>
      <w:r w:rsidR="005E37CF" w:rsidRPr="005E37CF">
        <w:rPr>
          <w:rFonts w:ascii="Segoe UI" w:hAnsi="Segoe UI" w:cs="Segoe UI"/>
          <w:sz w:val="26"/>
          <w:szCs w:val="26"/>
        </w:rPr>
        <w:t>ри составлении рейтинга учитывае</w:t>
      </w:r>
      <w:r w:rsidRPr="005E37CF">
        <w:rPr>
          <w:rFonts w:ascii="Segoe UI" w:hAnsi="Segoe UI" w:cs="Segoe UI"/>
          <w:sz w:val="26"/>
          <w:szCs w:val="26"/>
        </w:rPr>
        <w:t xml:space="preserve">тся </w:t>
      </w:r>
      <w:r w:rsidR="005E37CF" w:rsidRPr="005E37CF">
        <w:rPr>
          <w:rFonts w:ascii="Segoe UI" w:hAnsi="Segoe UI" w:cs="Segoe UI"/>
          <w:sz w:val="26"/>
          <w:szCs w:val="26"/>
        </w:rPr>
        <w:t>процент принятых территориальным орган</w:t>
      </w:r>
      <w:r w:rsidR="00AA6B9D">
        <w:rPr>
          <w:rFonts w:ascii="Segoe UI" w:hAnsi="Segoe UI" w:cs="Segoe UI"/>
          <w:sz w:val="26"/>
          <w:szCs w:val="26"/>
        </w:rPr>
        <w:t>ом</w:t>
      </w:r>
      <w:r w:rsidRPr="005E37CF">
        <w:rPr>
          <w:rFonts w:ascii="Segoe UI" w:hAnsi="Segoe UI" w:cs="Segoe UI"/>
          <w:sz w:val="26"/>
          <w:szCs w:val="26"/>
        </w:rPr>
        <w:t xml:space="preserve"> решений о приостановлении </w:t>
      </w:r>
      <w:r w:rsidR="007F0B50" w:rsidRPr="005E37CF">
        <w:rPr>
          <w:rFonts w:ascii="Segoe UI" w:hAnsi="Segoe UI" w:cs="Segoe UI"/>
          <w:sz w:val="26"/>
          <w:szCs w:val="26"/>
        </w:rPr>
        <w:t>кадастрового учета</w:t>
      </w:r>
      <w:r w:rsidR="007F0B50" w:rsidRPr="007F0B50">
        <w:rPr>
          <w:rFonts w:ascii="Segoe UI" w:hAnsi="Segoe UI" w:cs="Segoe UI"/>
          <w:sz w:val="26"/>
          <w:szCs w:val="26"/>
        </w:rPr>
        <w:t xml:space="preserve"> </w:t>
      </w:r>
      <w:r w:rsidR="007F0B50" w:rsidRPr="005E37CF">
        <w:rPr>
          <w:rFonts w:ascii="Segoe UI" w:hAnsi="Segoe UI" w:cs="Segoe UI"/>
          <w:sz w:val="26"/>
          <w:szCs w:val="26"/>
        </w:rPr>
        <w:t xml:space="preserve">и (или) </w:t>
      </w:r>
      <w:r w:rsidRPr="005E37CF">
        <w:rPr>
          <w:rFonts w:ascii="Segoe UI" w:hAnsi="Segoe UI" w:cs="Segoe UI"/>
          <w:sz w:val="26"/>
          <w:szCs w:val="26"/>
        </w:rPr>
        <w:t>регистрации прав</w:t>
      </w:r>
      <w:r w:rsidR="005E37CF" w:rsidRPr="005E37CF">
        <w:rPr>
          <w:rFonts w:ascii="Segoe UI" w:hAnsi="Segoe UI" w:cs="Segoe UI"/>
          <w:sz w:val="26"/>
          <w:szCs w:val="26"/>
        </w:rPr>
        <w:t>;</w:t>
      </w:r>
      <w:r w:rsidRPr="005E37CF">
        <w:rPr>
          <w:rFonts w:ascii="Segoe UI" w:hAnsi="Segoe UI" w:cs="Segoe UI"/>
          <w:sz w:val="26"/>
          <w:szCs w:val="26"/>
        </w:rPr>
        <w:t xml:space="preserve"> </w:t>
      </w:r>
      <w:r w:rsidR="00AA6B9D" w:rsidRPr="005E37CF">
        <w:rPr>
          <w:rFonts w:ascii="Segoe UI" w:hAnsi="Segoe UI" w:cs="Segoe UI"/>
          <w:sz w:val="26"/>
          <w:szCs w:val="26"/>
        </w:rPr>
        <w:t>объем выполняемой работы</w:t>
      </w:r>
      <w:r w:rsidR="00AA6B9D">
        <w:rPr>
          <w:rFonts w:ascii="Segoe UI" w:hAnsi="Segoe UI" w:cs="Segoe UI"/>
          <w:sz w:val="26"/>
          <w:szCs w:val="26"/>
        </w:rPr>
        <w:t xml:space="preserve"> по основным направлениям деятельности; </w:t>
      </w:r>
      <w:r w:rsidR="005E37CF">
        <w:rPr>
          <w:rFonts w:ascii="Segoe UI" w:hAnsi="Segoe UI" w:cs="Segoe UI"/>
          <w:sz w:val="26"/>
          <w:szCs w:val="26"/>
        </w:rPr>
        <w:t>д</w:t>
      </w:r>
      <w:r w:rsidR="005E37CF" w:rsidRPr="005E37CF">
        <w:rPr>
          <w:rFonts w:ascii="Segoe UI" w:hAnsi="Segoe UI" w:cs="Segoe UI"/>
          <w:sz w:val="26"/>
          <w:szCs w:val="26"/>
        </w:rPr>
        <w:t>оля устраненных нарушений земельного законодательства и законодательства в области геодезии и картографии</w:t>
      </w:r>
      <w:r w:rsidR="009628EA">
        <w:rPr>
          <w:rFonts w:ascii="Segoe UI" w:hAnsi="Segoe UI" w:cs="Segoe UI"/>
          <w:sz w:val="26"/>
          <w:szCs w:val="26"/>
        </w:rPr>
        <w:t xml:space="preserve">; </w:t>
      </w:r>
      <w:r w:rsidR="00AA6B9D">
        <w:rPr>
          <w:rFonts w:ascii="Segoe UI" w:hAnsi="Segoe UI" w:cs="Segoe UI"/>
          <w:sz w:val="26"/>
          <w:szCs w:val="26"/>
        </w:rPr>
        <w:t>процент положительных решений</w:t>
      </w:r>
      <w:r w:rsidR="009628EA">
        <w:rPr>
          <w:rFonts w:ascii="Segoe UI" w:hAnsi="Segoe UI" w:cs="Segoe UI"/>
          <w:sz w:val="26"/>
          <w:szCs w:val="26"/>
        </w:rPr>
        <w:t xml:space="preserve"> по протоколам об административных нарушениях, которые готовятся управлениями</w:t>
      </w:r>
      <w:r w:rsidR="00AA6B9D">
        <w:rPr>
          <w:rFonts w:ascii="Segoe UI" w:hAnsi="Segoe UI" w:cs="Segoe UI"/>
          <w:sz w:val="26"/>
          <w:szCs w:val="26"/>
        </w:rPr>
        <w:t xml:space="preserve"> </w:t>
      </w:r>
      <w:r w:rsidR="009628EA">
        <w:rPr>
          <w:rFonts w:ascii="Segoe UI" w:hAnsi="Segoe UI" w:cs="Segoe UI"/>
          <w:sz w:val="26"/>
          <w:szCs w:val="26"/>
        </w:rPr>
        <w:t xml:space="preserve">в ходе </w:t>
      </w:r>
      <w:r w:rsidR="009628EA" w:rsidRPr="009628EA">
        <w:rPr>
          <w:rFonts w:ascii="Segoe UI" w:hAnsi="Segoe UI" w:cs="Segoe UI"/>
          <w:sz w:val="26"/>
          <w:szCs w:val="26"/>
        </w:rPr>
        <w:t>контрольно-надзорной деятельности</w:t>
      </w:r>
      <w:r w:rsidR="005E37CF" w:rsidRPr="005E37CF">
        <w:rPr>
          <w:rFonts w:ascii="Segoe UI" w:hAnsi="Segoe UI" w:cs="Segoe UI"/>
          <w:sz w:val="26"/>
          <w:szCs w:val="26"/>
        </w:rPr>
        <w:t>.</w:t>
      </w:r>
    </w:p>
    <w:p w:rsidR="009628EA" w:rsidRDefault="007B0D8E" w:rsidP="005E37CF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Также</w:t>
      </w:r>
      <w:r w:rsidR="000F2B16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 xml:space="preserve">при подготовке рейтинга </w:t>
      </w:r>
      <w:r w:rsidR="000F2B16">
        <w:rPr>
          <w:rFonts w:ascii="Segoe UI" w:hAnsi="Segoe UI" w:cs="Segoe UI"/>
          <w:sz w:val="26"/>
          <w:szCs w:val="26"/>
        </w:rPr>
        <w:t xml:space="preserve">территориальных органов </w:t>
      </w:r>
      <w:proofErr w:type="spellStart"/>
      <w:r w:rsidR="000F2B16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0F2B16">
        <w:rPr>
          <w:rFonts w:ascii="Segoe UI" w:hAnsi="Segoe UI" w:cs="Segoe UI"/>
          <w:sz w:val="26"/>
          <w:szCs w:val="26"/>
        </w:rPr>
        <w:t xml:space="preserve"> учитыва</w:t>
      </w:r>
      <w:r>
        <w:rPr>
          <w:rFonts w:ascii="Segoe UI" w:hAnsi="Segoe UI" w:cs="Segoe UI"/>
          <w:sz w:val="26"/>
          <w:szCs w:val="26"/>
        </w:rPr>
        <w:t>е</w:t>
      </w:r>
      <w:r w:rsidR="000F2B16">
        <w:rPr>
          <w:rFonts w:ascii="Segoe UI" w:hAnsi="Segoe UI" w:cs="Segoe UI"/>
          <w:sz w:val="26"/>
          <w:szCs w:val="26"/>
        </w:rPr>
        <w:t xml:space="preserve">тся </w:t>
      </w:r>
      <w:r>
        <w:rPr>
          <w:rFonts w:ascii="Segoe UI" w:hAnsi="Segoe UI" w:cs="Segoe UI"/>
          <w:sz w:val="26"/>
          <w:szCs w:val="26"/>
        </w:rPr>
        <w:t>мнение граждан о работе</w:t>
      </w:r>
      <w:r w:rsidR="000F2B16">
        <w:rPr>
          <w:rFonts w:ascii="Segoe UI" w:hAnsi="Segoe UI" w:cs="Segoe UI"/>
          <w:sz w:val="26"/>
          <w:szCs w:val="26"/>
        </w:rPr>
        <w:t xml:space="preserve"> ведомства. В 2019 году д</w:t>
      </w:r>
      <w:r w:rsidR="00544832" w:rsidRPr="00544832">
        <w:rPr>
          <w:rFonts w:ascii="Segoe UI" w:hAnsi="Segoe UI" w:cs="Segoe UI"/>
          <w:sz w:val="26"/>
          <w:szCs w:val="26"/>
        </w:rPr>
        <w:t>оля лиц, положительно оценив</w:t>
      </w:r>
      <w:r w:rsidR="000F2B16">
        <w:rPr>
          <w:rFonts w:ascii="Segoe UI" w:hAnsi="Segoe UI" w:cs="Segoe UI"/>
          <w:sz w:val="26"/>
          <w:szCs w:val="26"/>
        </w:rPr>
        <w:t>ших</w:t>
      </w:r>
      <w:r w:rsidR="00544832" w:rsidRPr="00544832">
        <w:rPr>
          <w:rFonts w:ascii="Segoe UI" w:hAnsi="Segoe UI" w:cs="Segoe UI"/>
          <w:sz w:val="26"/>
          <w:szCs w:val="26"/>
        </w:rPr>
        <w:t xml:space="preserve"> качество работы</w:t>
      </w:r>
      <w:r w:rsidR="00544832">
        <w:rPr>
          <w:rFonts w:ascii="Segoe UI" w:hAnsi="Segoe UI" w:cs="Segoe UI"/>
          <w:sz w:val="26"/>
          <w:szCs w:val="26"/>
        </w:rPr>
        <w:t xml:space="preserve"> </w:t>
      </w:r>
      <w:r w:rsidR="000F2B16">
        <w:rPr>
          <w:rFonts w:ascii="Segoe UI" w:hAnsi="Segoe UI" w:cs="Segoe UI"/>
          <w:sz w:val="26"/>
          <w:szCs w:val="26"/>
        </w:rPr>
        <w:t xml:space="preserve">Управления </w:t>
      </w:r>
      <w:proofErr w:type="spellStart"/>
      <w:r w:rsidR="000F2B16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="000F2B16">
        <w:rPr>
          <w:rFonts w:ascii="Segoe UI" w:hAnsi="Segoe UI" w:cs="Segoe UI"/>
          <w:sz w:val="26"/>
          <w:szCs w:val="26"/>
        </w:rPr>
        <w:t xml:space="preserve"> по Иркутской области</w:t>
      </w:r>
      <w:r w:rsidR="00544832">
        <w:rPr>
          <w:rFonts w:ascii="Segoe UI" w:hAnsi="Segoe UI" w:cs="Segoe UI"/>
          <w:sz w:val="26"/>
          <w:szCs w:val="26"/>
        </w:rPr>
        <w:t xml:space="preserve">, </w:t>
      </w:r>
      <w:r w:rsidR="00305682">
        <w:rPr>
          <w:rFonts w:ascii="Segoe UI" w:hAnsi="Segoe UI" w:cs="Segoe UI"/>
          <w:sz w:val="26"/>
          <w:szCs w:val="26"/>
        </w:rPr>
        <w:t xml:space="preserve">выросла и </w:t>
      </w:r>
      <w:r w:rsidR="00544832">
        <w:rPr>
          <w:rFonts w:ascii="Segoe UI" w:hAnsi="Segoe UI" w:cs="Segoe UI"/>
          <w:sz w:val="26"/>
          <w:szCs w:val="26"/>
        </w:rPr>
        <w:t>составила 99,11%.</w:t>
      </w:r>
    </w:p>
    <w:p w:rsidR="00AD67C6" w:rsidRDefault="00AD67C6" w:rsidP="00B9684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305682" w:rsidRDefault="00AD67C6" w:rsidP="00B96840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</w:p>
    <w:sectPr w:rsidR="0030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33"/>
    <w:rsid w:val="000F2B16"/>
    <w:rsid w:val="00305682"/>
    <w:rsid w:val="004049BA"/>
    <w:rsid w:val="00544832"/>
    <w:rsid w:val="005E37CF"/>
    <w:rsid w:val="0061206E"/>
    <w:rsid w:val="0079387A"/>
    <w:rsid w:val="007B0D8E"/>
    <w:rsid w:val="007F0B50"/>
    <w:rsid w:val="009628EA"/>
    <w:rsid w:val="00AA6B9D"/>
    <w:rsid w:val="00AD67C6"/>
    <w:rsid w:val="00B96840"/>
    <w:rsid w:val="00BD32DF"/>
    <w:rsid w:val="00C976DA"/>
    <w:rsid w:val="00DC1D8B"/>
    <w:rsid w:val="00E50C33"/>
    <w:rsid w:val="00EA5DFF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C496"/>
  <w15:chartTrackingRefBased/>
  <w15:docId w15:val="{406CA577-DADA-4EBD-8EB1-0A223F08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D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B96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8</cp:revision>
  <cp:lastPrinted>2020-05-27T03:12:00Z</cp:lastPrinted>
  <dcterms:created xsi:type="dcterms:W3CDTF">2020-05-26T08:46:00Z</dcterms:created>
  <dcterms:modified xsi:type="dcterms:W3CDTF">2020-05-29T06:42:00Z</dcterms:modified>
</cp:coreProperties>
</file>